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488B" w14:textId="77777777" w:rsidR="00642AD9" w:rsidRDefault="00FB629B" w:rsidP="00642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AD9">
        <w:rPr>
          <w:rFonts w:ascii="Times New Roman" w:hAnsi="Times New Roman" w:cs="Times New Roman"/>
          <w:b/>
          <w:sz w:val="28"/>
          <w:szCs w:val="28"/>
        </w:rPr>
        <w:t>Отчёт о работе</w:t>
      </w:r>
    </w:p>
    <w:p w14:paraId="4B80BFB5" w14:textId="4E550FB9" w:rsidR="00FB629B" w:rsidRPr="00642AD9" w:rsidRDefault="00FB629B" w:rsidP="00642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AD9">
        <w:rPr>
          <w:rFonts w:ascii="Times New Roman" w:hAnsi="Times New Roman" w:cs="Times New Roman"/>
          <w:b/>
          <w:sz w:val="28"/>
          <w:szCs w:val="28"/>
        </w:rPr>
        <w:t>профсоюзной орг</w:t>
      </w:r>
      <w:r w:rsidR="00036E72">
        <w:rPr>
          <w:rFonts w:ascii="Times New Roman" w:hAnsi="Times New Roman" w:cs="Times New Roman"/>
          <w:b/>
          <w:sz w:val="28"/>
          <w:szCs w:val="28"/>
        </w:rPr>
        <w:t>анизации МОАУ «Лицей №3» за 20</w:t>
      </w:r>
      <w:r w:rsidR="00F07991">
        <w:rPr>
          <w:rFonts w:ascii="Times New Roman" w:hAnsi="Times New Roman" w:cs="Times New Roman"/>
          <w:b/>
          <w:sz w:val="28"/>
          <w:szCs w:val="28"/>
        </w:rPr>
        <w:t>2</w:t>
      </w:r>
      <w:r w:rsidR="00E279AF">
        <w:rPr>
          <w:rFonts w:ascii="Times New Roman" w:hAnsi="Times New Roman" w:cs="Times New Roman"/>
          <w:b/>
          <w:sz w:val="28"/>
          <w:szCs w:val="28"/>
        </w:rPr>
        <w:t>1</w:t>
      </w:r>
      <w:r w:rsidRPr="00642AD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54759F9" w14:textId="77777777" w:rsidR="00FB629B" w:rsidRPr="00FB629B" w:rsidRDefault="00FB629B" w:rsidP="00FB6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629B">
        <w:rPr>
          <w:rFonts w:ascii="Times New Roman" w:hAnsi="Times New Roman" w:cs="Times New Roman"/>
          <w:sz w:val="28"/>
          <w:szCs w:val="28"/>
        </w:rPr>
        <w:t xml:space="preserve">Особое внимание уделялось в текущем году выполнению постановления ЦС Профсоюза № 3-3 от 15 декабря 2016 г. «Об организационно-финансовом укреплении Профсоюза, его межрегиональных, региональных, местных и первичных профсоюзных организаций». </w:t>
      </w:r>
      <w:r w:rsidRPr="00FB629B">
        <w:rPr>
          <w:rFonts w:ascii="Times New Roman" w:hAnsi="Times New Roman" w:cs="Times New Roman"/>
          <w:sz w:val="28"/>
          <w:szCs w:val="28"/>
        </w:rPr>
        <w:tab/>
        <w:t xml:space="preserve">За прошлый год удалось повысить её авторитет 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FB629B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обиться того, что определяющей деятельностью</w:t>
      </w:r>
      <w:r w:rsidRPr="00FB6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первичной профсоюзной</w:t>
      </w:r>
      <w:r w:rsidRPr="00FB629B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629B">
        <w:rPr>
          <w:rFonts w:ascii="Times New Roman" w:hAnsi="Times New Roman" w:cs="Times New Roman"/>
          <w:sz w:val="28"/>
          <w:szCs w:val="28"/>
        </w:rPr>
        <w:t>й стала защита социально-трудовых прав и профессиональных интересов работников системы образования.</w:t>
      </w:r>
    </w:p>
    <w:p w14:paraId="3D53696B" w14:textId="178D49B7" w:rsidR="00FB629B" w:rsidRDefault="00FB629B" w:rsidP="00FB6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B629B">
        <w:rPr>
          <w:rFonts w:ascii="Times New Roman" w:hAnsi="Times New Roman" w:cs="Times New Roman"/>
          <w:sz w:val="28"/>
          <w:szCs w:val="28"/>
        </w:rPr>
        <w:t xml:space="preserve">Профсоюзное членство – это основа Профсоюза.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36E72">
        <w:rPr>
          <w:rFonts w:ascii="Times New Roman" w:hAnsi="Times New Roman" w:cs="Times New Roman"/>
          <w:sz w:val="28"/>
          <w:szCs w:val="28"/>
        </w:rPr>
        <w:t>а 1 января 202</w:t>
      </w:r>
      <w:r w:rsidR="00E279AF">
        <w:rPr>
          <w:rFonts w:ascii="Times New Roman" w:hAnsi="Times New Roman" w:cs="Times New Roman"/>
          <w:sz w:val="28"/>
          <w:szCs w:val="28"/>
        </w:rPr>
        <w:t>2</w:t>
      </w:r>
      <w:r w:rsidRPr="00FB629B">
        <w:rPr>
          <w:rFonts w:ascii="Times New Roman" w:hAnsi="Times New Roman" w:cs="Times New Roman"/>
          <w:sz w:val="28"/>
          <w:szCs w:val="28"/>
        </w:rPr>
        <w:t xml:space="preserve"> года в составе </w:t>
      </w:r>
      <w:r>
        <w:rPr>
          <w:rFonts w:ascii="Times New Roman" w:hAnsi="Times New Roman" w:cs="Times New Roman"/>
          <w:sz w:val="28"/>
          <w:szCs w:val="28"/>
        </w:rPr>
        <w:t>профсоюзной организации</w:t>
      </w:r>
      <w:r w:rsidRPr="00FB629B">
        <w:rPr>
          <w:rFonts w:ascii="Times New Roman" w:hAnsi="Times New Roman" w:cs="Times New Roman"/>
          <w:sz w:val="28"/>
          <w:szCs w:val="28"/>
        </w:rPr>
        <w:t xml:space="preserve"> состоят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9A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членов коллектива.</w:t>
      </w:r>
      <w:r w:rsidRPr="00FB629B">
        <w:rPr>
          <w:rFonts w:ascii="Times New Roman" w:hAnsi="Times New Roman" w:cs="Times New Roman"/>
          <w:sz w:val="28"/>
          <w:szCs w:val="28"/>
        </w:rPr>
        <w:t xml:space="preserve"> Ежегодно в сентябре месяце проводится акция «Вступай в профсоюз».   </w:t>
      </w:r>
    </w:p>
    <w:p w14:paraId="43FFFE0B" w14:textId="5B4C14B3" w:rsidR="00FB629B" w:rsidRPr="00FB629B" w:rsidRDefault="00FB629B" w:rsidP="00FB6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465C">
        <w:rPr>
          <w:rFonts w:ascii="Times New Roman" w:hAnsi="Times New Roman" w:cs="Times New Roman"/>
          <w:sz w:val="28"/>
          <w:szCs w:val="28"/>
        </w:rPr>
        <w:t xml:space="preserve">    </w:t>
      </w:r>
      <w:r w:rsidRPr="00FB629B">
        <w:rPr>
          <w:rFonts w:ascii="Times New Roman" w:hAnsi="Times New Roman" w:cs="Times New Roman"/>
          <w:sz w:val="28"/>
          <w:szCs w:val="28"/>
        </w:rPr>
        <w:t xml:space="preserve">С 1 января 2018 года вступило в силу </w:t>
      </w:r>
      <w:r w:rsidR="00F07991" w:rsidRPr="00FB629B">
        <w:rPr>
          <w:rFonts w:ascii="Times New Roman" w:hAnsi="Times New Roman" w:cs="Times New Roman"/>
          <w:sz w:val="28"/>
          <w:szCs w:val="28"/>
        </w:rPr>
        <w:t>новое Отраслевое</w:t>
      </w:r>
      <w:r w:rsidRPr="00FB629B">
        <w:rPr>
          <w:rFonts w:ascii="Times New Roman" w:hAnsi="Times New Roman" w:cs="Times New Roman"/>
          <w:sz w:val="28"/>
          <w:szCs w:val="28"/>
        </w:rPr>
        <w:t xml:space="preserve"> территориальное Соглашение на 2018 – 2020 гг., которое позволило </w:t>
      </w:r>
      <w:r w:rsidR="00F07991" w:rsidRPr="00FB629B">
        <w:rPr>
          <w:rFonts w:ascii="Times New Roman" w:hAnsi="Times New Roman" w:cs="Times New Roman"/>
          <w:sz w:val="28"/>
          <w:szCs w:val="28"/>
        </w:rPr>
        <w:t>сохранить и</w:t>
      </w:r>
      <w:r w:rsidRPr="00FB629B">
        <w:rPr>
          <w:rFonts w:ascii="Times New Roman" w:hAnsi="Times New Roman" w:cs="Times New Roman"/>
          <w:sz w:val="28"/>
          <w:szCs w:val="28"/>
        </w:rPr>
        <w:t xml:space="preserve"> расширить многие социальные гарантии для работников отрасли.</w:t>
      </w:r>
    </w:p>
    <w:p w14:paraId="4EC1D379" w14:textId="30B6823D" w:rsidR="00FB629B" w:rsidRDefault="00C6465C" w:rsidP="00FB6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629B" w:rsidRPr="00FB629B">
        <w:rPr>
          <w:rFonts w:ascii="Times New Roman" w:hAnsi="Times New Roman" w:cs="Times New Roman"/>
          <w:sz w:val="28"/>
          <w:szCs w:val="28"/>
        </w:rPr>
        <w:t>Выполняя взаимные обязател</w:t>
      </w:r>
      <w:r w:rsidR="00036E72">
        <w:rPr>
          <w:rFonts w:ascii="Times New Roman" w:hAnsi="Times New Roman" w:cs="Times New Roman"/>
          <w:sz w:val="28"/>
          <w:szCs w:val="28"/>
        </w:rPr>
        <w:t xml:space="preserve">ьства данного </w:t>
      </w:r>
      <w:r w:rsidR="00F07991">
        <w:rPr>
          <w:rFonts w:ascii="Times New Roman" w:hAnsi="Times New Roman" w:cs="Times New Roman"/>
          <w:sz w:val="28"/>
          <w:szCs w:val="28"/>
        </w:rPr>
        <w:t>Соглашения в</w:t>
      </w:r>
      <w:r w:rsidR="00036E72">
        <w:rPr>
          <w:rFonts w:ascii="Times New Roman" w:hAnsi="Times New Roman" w:cs="Times New Roman"/>
          <w:sz w:val="28"/>
          <w:szCs w:val="28"/>
        </w:rPr>
        <w:t xml:space="preserve"> </w:t>
      </w:r>
      <w:r w:rsidR="00F07991">
        <w:rPr>
          <w:rFonts w:ascii="Times New Roman" w:hAnsi="Times New Roman" w:cs="Times New Roman"/>
          <w:sz w:val="28"/>
          <w:szCs w:val="28"/>
        </w:rPr>
        <w:t>202</w:t>
      </w:r>
      <w:r w:rsidR="00E279AF">
        <w:rPr>
          <w:rFonts w:ascii="Times New Roman" w:hAnsi="Times New Roman" w:cs="Times New Roman"/>
          <w:sz w:val="28"/>
          <w:szCs w:val="28"/>
        </w:rPr>
        <w:t>1</w:t>
      </w:r>
      <w:r w:rsidR="00F07991" w:rsidRPr="00FB629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B629B" w:rsidRPr="00FB629B">
        <w:rPr>
          <w:rFonts w:ascii="Times New Roman" w:hAnsi="Times New Roman" w:cs="Times New Roman"/>
          <w:sz w:val="28"/>
          <w:szCs w:val="28"/>
        </w:rPr>
        <w:t>, стороны совершенствовали партнёрские отношения, уделяя особое внимание развитию колдоговорных отношений в коллективах образовательных организаций.  Доля работающих, охваченных колдоговорным регулированием составляет 100%. КД проходят правовую экспертизу в горкоме Профсоюза и уведомительную регистрацию в ГУ ЦЗН г. Оренбурга.</w:t>
      </w:r>
    </w:p>
    <w:p w14:paraId="7CDA9CE0" w14:textId="426E5AD8" w:rsidR="00C6465C" w:rsidRPr="00FB629B" w:rsidRDefault="00C6465C" w:rsidP="00FB6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июне 20</w:t>
      </w:r>
      <w:r w:rsidR="00E279A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был подписан новый Коллективный договор на 3 года.</w:t>
      </w:r>
    </w:p>
    <w:p w14:paraId="69C127FF" w14:textId="77777777" w:rsidR="00FB629B" w:rsidRPr="00FB629B" w:rsidRDefault="00C6465C" w:rsidP="00FB6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629B" w:rsidRPr="00FB629B">
        <w:rPr>
          <w:rFonts w:ascii="Times New Roman" w:hAnsi="Times New Roman" w:cs="Times New Roman"/>
          <w:sz w:val="28"/>
          <w:szCs w:val="28"/>
        </w:rPr>
        <w:t>Ключевой задачей Соглашения и коллективных договоров стало стремление партнеров к установлению достойного уровня оплаты труда, как важнейшей составляющей качества жизни работающих.</w:t>
      </w:r>
    </w:p>
    <w:p w14:paraId="32284DC2" w14:textId="77777777" w:rsidR="00FB629B" w:rsidRPr="00FB629B" w:rsidRDefault="00C6465C" w:rsidP="00C64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629B" w:rsidRPr="00FB629B">
        <w:rPr>
          <w:rFonts w:ascii="Times New Roman" w:hAnsi="Times New Roman" w:cs="Times New Roman"/>
          <w:sz w:val="28"/>
          <w:szCs w:val="28"/>
        </w:rPr>
        <w:t xml:space="preserve">Заработная плата работников образования состоит из нескольких частей: должностной оклад, компенсационные выплаты и  стимулирующие выплаты за качественную и эффективную работу с детьми. </w:t>
      </w:r>
      <w:r w:rsidR="00FB629B" w:rsidRPr="00FB629B">
        <w:rPr>
          <w:rFonts w:ascii="Times New Roman" w:hAnsi="Times New Roman" w:cs="Times New Roman"/>
          <w:sz w:val="28"/>
          <w:szCs w:val="28"/>
        </w:rPr>
        <w:tab/>
      </w:r>
    </w:p>
    <w:p w14:paraId="4F3BE970" w14:textId="786B24AD" w:rsidR="00FB629B" w:rsidRPr="00FB629B" w:rsidRDefault="00C6465C" w:rsidP="00FB6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629B" w:rsidRPr="00FB629B">
        <w:rPr>
          <w:rFonts w:ascii="Times New Roman" w:hAnsi="Times New Roman" w:cs="Times New Roman"/>
          <w:sz w:val="28"/>
          <w:szCs w:val="28"/>
        </w:rPr>
        <w:tab/>
        <w:t xml:space="preserve">В июле-августе </w:t>
      </w:r>
      <w:r w:rsidR="00036E72">
        <w:rPr>
          <w:rFonts w:ascii="Times New Roman" w:hAnsi="Times New Roman" w:cs="Times New Roman"/>
          <w:sz w:val="28"/>
          <w:szCs w:val="28"/>
        </w:rPr>
        <w:t>20</w:t>
      </w:r>
      <w:r w:rsidR="00F07991">
        <w:rPr>
          <w:rFonts w:ascii="Times New Roman" w:hAnsi="Times New Roman" w:cs="Times New Roman"/>
          <w:sz w:val="28"/>
          <w:szCs w:val="28"/>
        </w:rPr>
        <w:t>2</w:t>
      </w:r>
      <w:r w:rsidR="00E279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наши члены профсоюза</w:t>
      </w:r>
      <w:r w:rsidR="00FB629B" w:rsidRPr="00FB629B">
        <w:rPr>
          <w:rFonts w:ascii="Times New Roman" w:hAnsi="Times New Roman" w:cs="Times New Roman"/>
          <w:sz w:val="28"/>
          <w:szCs w:val="28"/>
        </w:rPr>
        <w:t xml:space="preserve"> активно приняли участие в анкетировании по пенсионной реформе, где смогли выразить свое отношение к законопроекту. По итогам данных анкет, был сформирован пакет предложений для внесения изменений в данный законопроект. Свои предложения мы направили в ФПО, ЦС Профсоюза и во Всероссийскую профсоюзную газету «Солидарность».</w:t>
      </w:r>
    </w:p>
    <w:p w14:paraId="48773EFC" w14:textId="42955024" w:rsidR="00FB629B" w:rsidRPr="00FB629B" w:rsidRDefault="00C6465C" w:rsidP="00FB6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36E72">
        <w:rPr>
          <w:rFonts w:ascii="Times New Roman" w:hAnsi="Times New Roman" w:cs="Times New Roman"/>
          <w:sz w:val="28"/>
          <w:szCs w:val="28"/>
        </w:rPr>
        <w:t>В 20</w:t>
      </w:r>
      <w:r w:rsidR="00F07991">
        <w:rPr>
          <w:rFonts w:ascii="Times New Roman" w:hAnsi="Times New Roman" w:cs="Times New Roman"/>
          <w:sz w:val="28"/>
          <w:szCs w:val="28"/>
        </w:rPr>
        <w:t>2</w:t>
      </w:r>
      <w:r w:rsidR="00E279AF">
        <w:rPr>
          <w:rFonts w:ascii="Times New Roman" w:hAnsi="Times New Roman" w:cs="Times New Roman"/>
          <w:sz w:val="28"/>
          <w:szCs w:val="28"/>
        </w:rPr>
        <w:t>1</w:t>
      </w:r>
      <w:r w:rsidR="00FB629B" w:rsidRPr="00FB629B">
        <w:rPr>
          <w:rFonts w:ascii="Times New Roman" w:hAnsi="Times New Roman" w:cs="Times New Roman"/>
          <w:sz w:val="28"/>
          <w:szCs w:val="28"/>
        </w:rPr>
        <w:t xml:space="preserve"> г. оказывалась правовая помощь </w:t>
      </w:r>
      <w:r w:rsidR="00F07991">
        <w:rPr>
          <w:rFonts w:ascii="Times New Roman" w:hAnsi="Times New Roman" w:cs="Times New Roman"/>
          <w:sz w:val="28"/>
          <w:szCs w:val="28"/>
        </w:rPr>
        <w:t>нашей организации</w:t>
      </w:r>
      <w:r w:rsidR="00036E72">
        <w:rPr>
          <w:rFonts w:ascii="Times New Roman" w:hAnsi="Times New Roman" w:cs="Times New Roman"/>
          <w:sz w:val="28"/>
          <w:szCs w:val="28"/>
        </w:rPr>
        <w:t xml:space="preserve"> от Горкома Профсо</w:t>
      </w:r>
      <w:r>
        <w:rPr>
          <w:rFonts w:ascii="Times New Roman" w:hAnsi="Times New Roman" w:cs="Times New Roman"/>
          <w:sz w:val="28"/>
          <w:szCs w:val="28"/>
        </w:rPr>
        <w:t>юзов в разработке коллективного договора</w:t>
      </w:r>
      <w:r w:rsidR="00FB629B" w:rsidRPr="00FB629B">
        <w:rPr>
          <w:rFonts w:ascii="Times New Roman" w:hAnsi="Times New Roman" w:cs="Times New Roman"/>
          <w:sz w:val="28"/>
          <w:szCs w:val="28"/>
        </w:rPr>
        <w:t xml:space="preserve"> </w:t>
      </w:r>
      <w:r w:rsidR="00F07991" w:rsidRPr="00FB629B">
        <w:rPr>
          <w:rFonts w:ascii="Times New Roman" w:hAnsi="Times New Roman" w:cs="Times New Roman"/>
          <w:sz w:val="28"/>
          <w:szCs w:val="28"/>
        </w:rPr>
        <w:t>и приложений</w:t>
      </w:r>
      <w:r w:rsidR="00FB629B" w:rsidRPr="00FB629B">
        <w:rPr>
          <w:rFonts w:ascii="Times New Roman" w:hAnsi="Times New Roman" w:cs="Times New Roman"/>
          <w:sz w:val="28"/>
          <w:szCs w:val="28"/>
        </w:rPr>
        <w:t xml:space="preserve"> по охране труда. Наиболее часто  задавали  вопросы связанные с  нарушением трудового законодательства (как производится оплата работникам МОП в праздничные дни; приведение штатного расписания в соответствие; требования к профессиональной подготовке педагогов, связанные с введение профстандартов;  в каком случае предоставляются дополнительные отпуска; как предоставить отпуск с последующим увольнением; возможен ли отказ работодателя оплачивать прохождение медицинского осмотра; невыплата стимулирующих; обязанность прохождения микрорайона; как дать мотивированное мнение на увольнение работника и руководителя; возможна ли оплата второго высшего образования).</w:t>
      </w:r>
    </w:p>
    <w:p w14:paraId="21B82676" w14:textId="51DE5757" w:rsidR="00FB629B" w:rsidRPr="00FB629B" w:rsidRDefault="00FB629B" w:rsidP="00FB629B">
      <w:pPr>
        <w:rPr>
          <w:rFonts w:ascii="Times New Roman" w:hAnsi="Times New Roman" w:cs="Times New Roman"/>
          <w:sz w:val="28"/>
          <w:szCs w:val="28"/>
        </w:rPr>
      </w:pPr>
      <w:r w:rsidRPr="00FB629B">
        <w:rPr>
          <w:rFonts w:ascii="Times New Roman" w:hAnsi="Times New Roman" w:cs="Times New Roman"/>
          <w:sz w:val="28"/>
          <w:szCs w:val="28"/>
        </w:rPr>
        <w:t xml:space="preserve">    </w:t>
      </w:r>
      <w:r w:rsidRPr="00FB629B">
        <w:rPr>
          <w:rFonts w:ascii="Times New Roman" w:hAnsi="Times New Roman" w:cs="Times New Roman"/>
          <w:sz w:val="28"/>
          <w:szCs w:val="28"/>
        </w:rPr>
        <w:tab/>
      </w:r>
      <w:r w:rsidR="00642AD9">
        <w:rPr>
          <w:rFonts w:ascii="Times New Roman" w:hAnsi="Times New Roman" w:cs="Times New Roman"/>
          <w:sz w:val="28"/>
          <w:szCs w:val="28"/>
        </w:rPr>
        <w:t>Нами был заключен договор с банком «Совкомбанк»,</w:t>
      </w:r>
      <w:r w:rsidRPr="00FB629B">
        <w:rPr>
          <w:rFonts w:ascii="Times New Roman" w:hAnsi="Times New Roman" w:cs="Times New Roman"/>
          <w:sz w:val="28"/>
          <w:szCs w:val="28"/>
        </w:rPr>
        <w:t xml:space="preserve"> педагоги активно используют профдисконт, транспортную карту и карту</w:t>
      </w:r>
      <w:r w:rsidR="00F0799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B629B">
        <w:rPr>
          <w:rFonts w:ascii="Times New Roman" w:hAnsi="Times New Roman" w:cs="Times New Roman"/>
          <w:sz w:val="28"/>
          <w:szCs w:val="28"/>
        </w:rPr>
        <w:t xml:space="preserve"> «Халва.</w:t>
      </w:r>
      <w:r w:rsidR="00642AD9">
        <w:rPr>
          <w:rFonts w:ascii="Times New Roman" w:hAnsi="Times New Roman" w:cs="Times New Roman"/>
          <w:sz w:val="28"/>
          <w:szCs w:val="28"/>
        </w:rPr>
        <w:t xml:space="preserve"> </w:t>
      </w:r>
      <w:r w:rsidRPr="00FB629B">
        <w:rPr>
          <w:rFonts w:ascii="Times New Roman" w:hAnsi="Times New Roman" w:cs="Times New Roman"/>
          <w:sz w:val="28"/>
          <w:szCs w:val="28"/>
        </w:rPr>
        <w:t>Про</w:t>
      </w:r>
      <w:r w:rsidR="00642AD9">
        <w:rPr>
          <w:rFonts w:ascii="Times New Roman" w:hAnsi="Times New Roman" w:cs="Times New Roman"/>
          <w:sz w:val="28"/>
          <w:szCs w:val="28"/>
        </w:rPr>
        <w:t>фдисконт».</w:t>
      </w:r>
      <w:r w:rsidR="00036E72">
        <w:rPr>
          <w:rFonts w:ascii="Times New Roman" w:hAnsi="Times New Roman" w:cs="Times New Roman"/>
          <w:sz w:val="28"/>
          <w:szCs w:val="28"/>
        </w:rPr>
        <w:t xml:space="preserve"> </w:t>
      </w:r>
      <w:r w:rsidR="00642AD9">
        <w:rPr>
          <w:rFonts w:ascii="Times New Roman" w:hAnsi="Times New Roman" w:cs="Times New Roman"/>
          <w:sz w:val="28"/>
          <w:szCs w:val="28"/>
        </w:rPr>
        <w:t xml:space="preserve"> Члены профсоюза</w:t>
      </w:r>
      <w:r w:rsidRPr="00FB629B">
        <w:rPr>
          <w:rFonts w:ascii="Times New Roman" w:hAnsi="Times New Roman" w:cs="Times New Roman"/>
          <w:sz w:val="28"/>
          <w:szCs w:val="28"/>
        </w:rPr>
        <w:t xml:space="preserve"> посещали на протяжении года </w:t>
      </w:r>
      <w:r w:rsidR="00F07991">
        <w:rPr>
          <w:rFonts w:ascii="Times New Roman" w:hAnsi="Times New Roman" w:cs="Times New Roman"/>
          <w:sz w:val="28"/>
          <w:szCs w:val="28"/>
        </w:rPr>
        <w:t>концерты ко дню учителя,</w:t>
      </w:r>
      <w:r w:rsidR="00036E72">
        <w:rPr>
          <w:rFonts w:ascii="Times New Roman" w:hAnsi="Times New Roman" w:cs="Times New Roman"/>
          <w:sz w:val="28"/>
          <w:szCs w:val="28"/>
        </w:rPr>
        <w:t xml:space="preserve"> детские </w:t>
      </w:r>
      <w:r w:rsidR="00F07991">
        <w:rPr>
          <w:rFonts w:ascii="Times New Roman" w:hAnsi="Times New Roman" w:cs="Times New Roman"/>
          <w:sz w:val="28"/>
          <w:szCs w:val="28"/>
        </w:rPr>
        <w:t xml:space="preserve">утренники, </w:t>
      </w:r>
      <w:r w:rsidR="00F07991" w:rsidRPr="00FB629B">
        <w:rPr>
          <w:rFonts w:ascii="Times New Roman" w:hAnsi="Times New Roman" w:cs="Times New Roman"/>
          <w:sz w:val="28"/>
          <w:szCs w:val="28"/>
        </w:rPr>
        <w:t>посещали</w:t>
      </w:r>
      <w:r w:rsidRPr="00FB629B">
        <w:rPr>
          <w:rFonts w:ascii="Times New Roman" w:hAnsi="Times New Roman" w:cs="Times New Roman"/>
          <w:sz w:val="28"/>
          <w:szCs w:val="28"/>
        </w:rPr>
        <w:t xml:space="preserve"> Драматический театр и театр Музыкальной комедии и др.</w:t>
      </w:r>
    </w:p>
    <w:p w14:paraId="30A83956" w14:textId="77777777" w:rsidR="00FB629B" w:rsidRPr="00FB629B" w:rsidRDefault="00FB629B" w:rsidP="00642AD9">
      <w:pPr>
        <w:rPr>
          <w:rFonts w:ascii="Times New Roman" w:hAnsi="Times New Roman" w:cs="Times New Roman"/>
          <w:sz w:val="28"/>
          <w:szCs w:val="28"/>
        </w:rPr>
      </w:pPr>
      <w:r w:rsidRPr="00FB629B">
        <w:rPr>
          <w:rFonts w:ascii="Times New Roman" w:hAnsi="Times New Roman" w:cs="Times New Roman"/>
          <w:sz w:val="28"/>
          <w:szCs w:val="28"/>
        </w:rPr>
        <w:t xml:space="preserve">  </w:t>
      </w:r>
      <w:r w:rsidRPr="00FB629B">
        <w:rPr>
          <w:rFonts w:ascii="Times New Roman" w:hAnsi="Times New Roman" w:cs="Times New Roman"/>
          <w:sz w:val="28"/>
          <w:szCs w:val="28"/>
        </w:rPr>
        <w:tab/>
      </w:r>
      <w:r w:rsidR="00642AD9">
        <w:rPr>
          <w:rFonts w:ascii="Times New Roman" w:hAnsi="Times New Roman" w:cs="Times New Roman"/>
          <w:sz w:val="28"/>
          <w:szCs w:val="28"/>
        </w:rPr>
        <w:t>Образовательная организация имеет профсоюзный информационный стенд</w:t>
      </w:r>
      <w:r w:rsidRPr="00FB62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AC621F" w14:textId="5F358167" w:rsidR="00FB629B" w:rsidRPr="00FB629B" w:rsidRDefault="00642AD9" w:rsidP="00FB6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79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B629B" w:rsidRPr="00FB629B">
        <w:rPr>
          <w:rFonts w:ascii="Times New Roman" w:hAnsi="Times New Roman" w:cs="Times New Roman"/>
          <w:sz w:val="28"/>
          <w:szCs w:val="28"/>
        </w:rPr>
        <w:t xml:space="preserve">Горком Профсоюза заключил договор с Областным центром медицинской реабилитации (Караваева роща) для оздоровления членов Профсоюза образования. За весь период оздоровления, </w:t>
      </w:r>
      <w:r>
        <w:rPr>
          <w:rFonts w:ascii="Times New Roman" w:hAnsi="Times New Roman" w:cs="Times New Roman"/>
          <w:sz w:val="28"/>
          <w:szCs w:val="28"/>
        </w:rPr>
        <w:t>лечение и диагностику прошли 4</w:t>
      </w:r>
      <w:r w:rsidR="00FB629B" w:rsidRPr="00FB629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629B" w:rsidRPr="00FB62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3D1CD9" w14:textId="0773619F" w:rsidR="00642AD9" w:rsidRDefault="00FB629B" w:rsidP="00FB629B">
      <w:pPr>
        <w:rPr>
          <w:rFonts w:ascii="Times New Roman" w:hAnsi="Times New Roman" w:cs="Times New Roman"/>
          <w:sz w:val="28"/>
          <w:szCs w:val="28"/>
        </w:rPr>
      </w:pPr>
      <w:r w:rsidRPr="00FB629B">
        <w:rPr>
          <w:rFonts w:ascii="Times New Roman" w:hAnsi="Times New Roman" w:cs="Times New Roman"/>
          <w:sz w:val="28"/>
          <w:szCs w:val="28"/>
        </w:rPr>
        <w:t xml:space="preserve">      </w:t>
      </w:r>
      <w:r w:rsidR="00F07991">
        <w:rPr>
          <w:rFonts w:ascii="Times New Roman" w:hAnsi="Times New Roman" w:cs="Times New Roman"/>
          <w:sz w:val="28"/>
          <w:szCs w:val="28"/>
        </w:rPr>
        <w:t xml:space="preserve">   </w:t>
      </w:r>
      <w:r w:rsidRPr="00FB629B">
        <w:rPr>
          <w:rFonts w:ascii="Times New Roman" w:hAnsi="Times New Roman" w:cs="Times New Roman"/>
          <w:sz w:val="28"/>
          <w:szCs w:val="28"/>
        </w:rPr>
        <w:t>Установлена и вы</w:t>
      </w:r>
      <w:r w:rsidR="00642AD9">
        <w:rPr>
          <w:rFonts w:ascii="Times New Roman" w:hAnsi="Times New Roman" w:cs="Times New Roman"/>
          <w:sz w:val="28"/>
          <w:szCs w:val="28"/>
        </w:rPr>
        <w:t xml:space="preserve">плачивается 1 000 рублей на </w:t>
      </w:r>
      <w:r w:rsidRPr="00FB629B">
        <w:rPr>
          <w:rFonts w:ascii="Times New Roman" w:hAnsi="Times New Roman" w:cs="Times New Roman"/>
          <w:sz w:val="28"/>
          <w:szCs w:val="28"/>
        </w:rPr>
        <w:t xml:space="preserve">приобретение путевки в детские оздоровительные </w:t>
      </w:r>
      <w:r w:rsidR="00F07991" w:rsidRPr="00FB629B">
        <w:rPr>
          <w:rFonts w:ascii="Times New Roman" w:hAnsi="Times New Roman" w:cs="Times New Roman"/>
          <w:sz w:val="28"/>
          <w:szCs w:val="28"/>
        </w:rPr>
        <w:t>лагеря или</w:t>
      </w:r>
      <w:r w:rsidRPr="00FB629B">
        <w:rPr>
          <w:rFonts w:ascii="Times New Roman" w:hAnsi="Times New Roman" w:cs="Times New Roman"/>
          <w:sz w:val="28"/>
          <w:szCs w:val="28"/>
        </w:rPr>
        <w:t xml:space="preserve"> санатории для детей членов профсоюза.</w:t>
      </w:r>
    </w:p>
    <w:p w14:paraId="338885A7" w14:textId="4B682085" w:rsidR="00FB629B" w:rsidRPr="00FB629B" w:rsidRDefault="00FB629B" w:rsidP="00FB629B">
      <w:pPr>
        <w:rPr>
          <w:rFonts w:ascii="Times New Roman" w:hAnsi="Times New Roman" w:cs="Times New Roman"/>
          <w:sz w:val="28"/>
          <w:szCs w:val="28"/>
        </w:rPr>
      </w:pPr>
      <w:r w:rsidRPr="00FB629B">
        <w:rPr>
          <w:rFonts w:ascii="Times New Roman" w:hAnsi="Times New Roman" w:cs="Times New Roman"/>
          <w:sz w:val="28"/>
          <w:szCs w:val="28"/>
        </w:rPr>
        <w:t xml:space="preserve"> </w:t>
      </w:r>
      <w:r w:rsidR="00642AD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629B">
        <w:rPr>
          <w:rFonts w:ascii="Times New Roman" w:hAnsi="Times New Roman" w:cs="Times New Roman"/>
          <w:sz w:val="28"/>
          <w:szCs w:val="28"/>
        </w:rPr>
        <w:t xml:space="preserve">Наши члены профсоюза участвуют в программе «Профкурорт» и имеют возможность пройти лечение и оздоровиться с 20% и более   на </w:t>
      </w:r>
      <w:r w:rsidR="00F07991" w:rsidRPr="00FB629B">
        <w:rPr>
          <w:rFonts w:ascii="Times New Roman" w:hAnsi="Times New Roman" w:cs="Times New Roman"/>
          <w:sz w:val="28"/>
          <w:szCs w:val="28"/>
        </w:rPr>
        <w:t>стоимость путевки</w:t>
      </w:r>
      <w:r w:rsidRPr="00FB629B">
        <w:rPr>
          <w:rFonts w:ascii="Times New Roman" w:hAnsi="Times New Roman" w:cs="Times New Roman"/>
          <w:sz w:val="28"/>
          <w:szCs w:val="28"/>
        </w:rPr>
        <w:t>, причем профсоюзная скидка при приобретении    распространяется и на членов семей. В связи с открытием в 2018 году в городе представительства «Профкурорта» появилось больше возможности приобрести путевки для наших членов Профсоюза в здравницы России и за рубежом.</w:t>
      </w:r>
    </w:p>
    <w:p w14:paraId="177C22D3" w14:textId="723236BD" w:rsidR="00D50C80" w:rsidRPr="00FB629B" w:rsidRDefault="0064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629B" w:rsidRPr="00FB629B">
        <w:rPr>
          <w:rFonts w:ascii="Times New Roman" w:hAnsi="Times New Roman" w:cs="Times New Roman"/>
          <w:sz w:val="28"/>
          <w:szCs w:val="28"/>
        </w:rPr>
        <w:t>Выделено на оказание материальной п</w:t>
      </w:r>
      <w:r>
        <w:rPr>
          <w:rFonts w:ascii="Times New Roman" w:hAnsi="Times New Roman" w:cs="Times New Roman"/>
          <w:sz w:val="28"/>
          <w:szCs w:val="28"/>
        </w:rPr>
        <w:t>омощи членам профсоюза 5000</w:t>
      </w:r>
      <w:r w:rsidR="00036E72">
        <w:rPr>
          <w:rFonts w:ascii="Times New Roman" w:hAnsi="Times New Roman" w:cs="Times New Roman"/>
          <w:sz w:val="28"/>
          <w:szCs w:val="28"/>
        </w:rPr>
        <w:t xml:space="preserve"> рублей.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629B" w:rsidRPr="00FB629B">
        <w:rPr>
          <w:rFonts w:ascii="Times New Roman" w:hAnsi="Times New Roman" w:cs="Times New Roman"/>
          <w:sz w:val="28"/>
          <w:szCs w:val="28"/>
        </w:rPr>
        <w:t>На проведение культмассовых меро</w:t>
      </w:r>
      <w:r w:rsidR="00036E72">
        <w:rPr>
          <w:rFonts w:ascii="Times New Roman" w:hAnsi="Times New Roman" w:cs="Times New Roman"/>
          <w:sz w:val="28"/>
          <w:szCs w:val="28"/>
        </w:rPr>
        <w:t xml:space="preserve">приятий израсходовано </w:t>
      </w:r>
      <w:r w:rsidR="00F07991">
        <w:rPr>
          <w:rFonts w:ascii="Times New Roman" w:hAnsi="Times New Roman" w:cs="Times New Roman"/>
          <w:sz w:val="28"/>
          <w:szCs w:val="28"/>
        </w:rPr>
        <w:t>2</w:t>
      </w:r>
      <w:r w:rsidR="00E279AF">
        <w:rPr>
          <w:rFonts w:ascii="Times New Roman" w:hAnsi="Times New Roman" w:cs="Times New Roman"/>
          <w:sz w:val="28"/>
          <w:szCs w:val="28"/>
        </w:rPr>
        <w:t>3</w:t>
      </w:r>
      <w:r w:rsidR="00F07991">
        <w:rPr>
          <w:rFonts w:ascii="Times New Roman" w:hAnsi="Times New Roman" w:cs="Times New Roman"/>
          <w:sz w:val="28"/>
          <w:szCs w:val="28"/>
        </w:rPr>
        <w:t xml:space="preserve">000 </w:t>
      </w:r>
      <w:r w:rsidR="00036E72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50C80" w:rsidRPr="00FB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861"/>
    <w:rsid w:val="00036E72"/>
    <w:rsid w:val="00642AD9"/>
    <w:rsid w:val="00A96E54"/>
    <w:rsid w:val="00B60861"/>
    <w:rsid w:val="00C6465C"/>
    <w:rsid w:val="00D50C80"/>
    <w:rsid w:val="00E279AF"/>
    <w:rsid w:val="00F07991"/>
    <w:rsid w:val="00FB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5361"/>
  <w15:chartTrackingRefBased/>
  <w15:docId w15:val="{9B057881-8048-4376-8FCA-87B8A178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Светлана Колесникова</cp:lastModifiedBy>
  <cp:revision>5</cp:revision>
  <dcterms:created xsi:type="dcterms:W3CDTF">2019-02-19T10:55:00Z</dcterms:created>
  <dcterms:modified xsi:type="dcterms:W3CDTF">2022-04-21T10:16:00Z</dcterms:modified>
</cp:coreProperties>
</file>