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384" w:rsidRDefault="006D0A8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общеобразовательное </w:t>
      </w:r>
      <w:r w:rsidR="00D11753">
        <w:rPr>
          <w:rFonts w:ascii="Times New Roman" w:eastAsia="Times New Roman" w:hAnsi="Times New Roman" w:cs="Times New Roman"/>
          <w:b/>
          <w:sz w:val="28"/>
          <w:szCs w:val="28"/>
        </w:rPr>
        <w:t>автоном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ное учреждение</w:t>
      </w:r>
    </w:p>
    <w:p w:rsidR="00991384" w:rsidRDefault="006D0A8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«Лицей № 3»</w:t>
      </w:r>
    </w:p>
    <w:p w:rsidR="00991384" w:rsidRDefault="00991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91384" w:rsidRDefault="00991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91384" w:rsidRDefault="0099138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991384" w:rsidRDefault="006D0A82">
      <w:pPr>
        <w:pStyle w:val="af8"/>
        <w:ind w:firstLineChars="2800" w:firstLine="6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УТВЕРЖДЕНО</w:t>
      </w:r>
    </w:p>
    <w:p w:rsidR="00991384" w:rsidRDefault="006D0A82">
      <w:pPr>
        <w:pStyle w:val="af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Директор</w:t>
      </w:r>
    </w:p>
    <w:p w:rsidR="00991384" w:rsidRDefault="006D0A82">
      <w:pPr>
        <w:pStyle w:val="af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МОБУ «Лицей № 3»</w:t>
      </w:r>
    </w:p>
    <w:p w:rsidR="00991384" w:rsidRDefault="006D0A82">
      <w:pPr>
        <w:pStyle w:val="af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_______</w:t>
      </w:r>
      <w:r w:rsidR="00A30756">
        <w:rPr>
          <w:sz w:val="24"/>
          <w:szCs w:val="24"/>
        </w:rPr>
        <w:t>__ Попуца Е.А</w:t>
      </w:r>
      <w:r>
        <w:rPr>
          <w:sz w:val="24"/>
          <w:szCs w:val="24"/>
        </w:rPr>
        <w:t>.</w:t>
      </w:r>
    </w:p>
    <w:p w:rsidR="00991384" w:rsidRDefault="006D0A82">
      <w:pPr>
        <w:pStyle w:val="af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Приказ №</w:t>
      </w:r>
      <w:r w:rsidR="00A30756">
        <w:rPr>
          <w:sz w:val="24"/>
          <w:szCs w:val="24"/>
        </w:rPr>
        <w:t>1</w:t>
      </w:r>
    </w:p>
    <w:p w:rsidR="00991384" w:rsidRDefault="006D0A82">
      <w:pPr>
        <w:pStyle w:val="af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D216E6">
        <w:rPr>
          <w:sz w:val="24"/>
          <w:szCs w:val="24"/>
        </w:rPr>
        <w:t xml:space="preserve">    от «</w:t>
      </w:r>
      <w:r w:rsidR="00A30756">
        <w:rPr>
          <w:sz w:val="24"/>
          <w:szCs w:val="24"/>
        </w:rPr>
        <w:t>31</w:t>
      </w:r>
      <w:r w:rsidR="00D216E6">
        <w:rPr>
          <w:sz w:val="24"/>
          <w:szCs w:val="24"/>
        </w:rPr>
        <w:t>» августа 202</w:t>
      </w:r>
      <w:r w:rsidR="00A30756">
        <w:rPr>
          <w:sz w:val="24"/>
          <w:szCs w:val="24"/>
        </w:rPr>
        <w:t>3</w:t>
      </w:r>
      <w:r>
        <w:rPr>
          <w:sz w:val="24"/>
          <w:szCs w:val="24"/>
        </w:rPr>
        <w:t xml:space="preserve"> г                                                                                  </w:t>
      </w:r>
    </w:p>
    <w:p w:rsidR="00991384" w:rsidRDefault="00991384">
      <w:pPr>
        <w:pStyle w:val="af8"/>
        <w:jc w:val="right"/>
        <w:rPr>
          <w:sz w:val="24"/>
          <w:szCs w:val="24"/>
        </w:rPr>
      </w:pPr>
    </w:p>
    <w:p w:rsidR="00991384" w:rsidRDefault="00991384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:rsidR="00991384" w:rsidRDefault="0099138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91384" w:rsidRDefault="00991384">
      <w:pPr>
        <w:spacing w:after="0" w:line="240" w:lineRule="auto"/>
        <w:ind w:left="10206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6D0A8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по русскому языку</w:t>
      </w:r>
    </w:p>
    <w:p w:rsidR="00991384" w:rsidRDefault="006D0A8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 класс</w:t>
      </w:r>
    </w:p>
    <w:p w:rsidR="00991384" w:rsidRDefault="0099138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D216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A3075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 202</w:t>
      </w:r>
      <w:r w:rsidR="00A3075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6D0A82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9913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384" w:rsidRDefault="00D216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г. Оренбург, 202</w:t>
      </w:r>
      <w:r w:rsidR="00A3075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6D0A82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:rsidR="00991384" w:rsidRDefault="006D0A8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991384" w:rsidRDefault="006D0A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91384" w:rsidRDefault="006D0A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русскому языку для 11  класса  разработана на основе:</w:t>
      </w:r>
    </w:p>
    <w:p w:rsidR="00991384" w:rsidRDefault="006D0A8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 компонента государственного образовательного стандарта среднего общего образования (базового уровня) (Приказ Министерства образования и науки РФ от 05.03.2004г. №1089) с изменениями (Приказ Министерства образования и науки РФ от 7 июня 2017 года N 506)</w:t>
      </w:r>
    </w:p>
    <w:p w:rsidR="00991384" w:rsidRDefault="006D0A82">
      <w:pPr>
        <w:pStyle w:val="af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среднего общего образования по русскому языку.</w:t>
      </w:r>
    </w:p>
    <w:p w:rsidR="00991384" w:rsidRDefault="00991384">
      <w:pPr>
        <w:pStyle w:val="af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384" w:rsidRDefault="006D0A8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учебного предмета </w:t>
      </w:r>
    </w:p>
    <w:p w:rsidR="00991384" w:rsidRDefault="006D0A82">
      <w:pPr>
        <w:pStyle w:val="FR2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</w:t>
      </w:r>
    </w:p>
    <w:p w:rsidR="00991384" w:rsidRDefault="006D0A82">
      <w:pPr>
        <w:pStyle w:val="FR2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991384" w:rsidRDefault="006D0A82">
      <w:pPr>
        <w:pStyle w:val="FR2"/>
        <w:spacing w:line="276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Содержание обучения русскому языку на базовом уровне, как и на предшествующем этапе, структурировано на основе </w:t>
      </w:r>
      <w:r>
        <w:rPr>
          <w:i/>
          <w:sz w:val="24"/>
          <w:szCs w:val="24"/>
        </w:rPr>
        <w:t>компетентностного подхода</w:t>
      </w:r>
      <w:r>
        <w:rPr>
          <w:b w:val="0"/>
          <w:i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В соответствии с этим в старших классах развиваются и совершенствуются коммуникативная, языковая, лингвистическая (языковедческая) и культуроведческая компетенции.</w:t>
      </w:r>
    </w:p>
    <w:p w:rsidR="00991384" w:rsidRDefault="006D0A82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Коммуникативная компетенция</w:t>
      </w:r>
      <w:r>
        <w:rPr>
          <w:rFonts w:ascii="Times New Roman" w:hAnsi="Times New Roman" w:cs="Times New Roman"/>
          <w:sz w:val="24"/>
          <w:szCs w:val="24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991384" w:rsidRDefault="006D0A82">
      <w:pPr>
        <w:widowControl w:val="0"/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Языковая и лингвистическая (языковедческая) компетенции </w:t>
      </w:r>
      <w:r>
        <w:rPr>
          <w:rFonts w:ascii="Times New Roman" w:hAnsi="Times New Roman" w:cs="Times New Roman"/>
          <w:sz w:val="24"/>
          <w:szCs w:val="24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991384" w:rsidRDefault="006D0A82">
      <w:pPr>
        <w:widowControl w:val="0"/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Культуроведческая компетенция</w:t>
      </w:r>
      <w:r>
        <w:rPr>
          <w:rFonts w:ascii="Times New Roman" w:hAnsi="Times New Roman" w:cs="Times New Roman"/>
          <w:sz w:val="24"/>
          <w:szCs w:val="24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991384" w:rsidRDefault="006D0A82">
      <w:pPr>
        <w:pStyle w:val="a0"/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основу программы положена идея личностно ориентированного и когнитивно-коммуникативного (сознательно-коммуникативного) обучения русскому языку. Курс ориентирован на синтез языкового, речемыслительного и духовного развития учащихся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программы включает перечень лингвистических понятий,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примерная программа создает условия для реализации углубления </w:t>
      </w:r>
      <w:r>
        <w:rPr>
          <w:rFonts w:ascii="Times New Roman" w:hAnsi="Times New Roman" w:cs="Times New Roman"/>
          <w:b/>
          <w:i/>
          <w:sz w:val="24"/>
          <w:szCs w:val="24"/>
        </w:rPr>
        <w:t>деятельностного подхода</w:t>
      </w:r>
      <w:r>
        <w:rPr>
          <w:rFonts w:ascii="Times New Roman" w:hAnsi="Times New Roman" w:cs="Times New Roman"/>
          <w:sz w:val="24"/>
          <w:szCs w:val="24"/>
        </w:rPr>
        <w:t>к изучению русского языка в старших классах.</w:t>
      </w:r>
    </w:p>
    <w:p w:rsidR="00991384" w:rsidRDefault="006D0A82">
      <w:pPr>
        <w:pStyle w:val="a0"/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базовом уровне, прежде всего,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базовая школа обеспечивает </w:t>
      </w:r>
      <w:r>
        <w:rPr>
          <w:rFonts w:ascii="Times New Roman" w:hAnsi="Times New Roman" w:cs="Times New Roman"/>
          <w:b/>
          <w:i/>
          <w:sz w:val="24"/>
          <w:szCs w:val="24"/>
        </w:rPr>
        <w:t>общекультурный уровень человека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способного к продолжению обучения в образовательных учреждениях высшей школы.</w:t>
      </w:r>
    </w:p>
    <w:p w:rsidR="00991384" w:rsidRDefault="006D0A82">
      <w:pPr>
        <w:pStyle w:val="a0"/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содержании примерной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991384" w:rsidRDefault="00991384">
      <w:pPr>
        <w:pStyle w:val="af8"/>
        <w:spacing w:line="276" w:lineRule="auto"/>
        <w:rPr>
          <w:sz w:val="24"/>
          <w:szCs w:val="24"/>
        </w:rPr>
      </w:pPr>
    </w:p>
    <w:p w:rsidR="00991384" w:rsidRDefault="00991384">
      <w:pPr>
        <w:pStyle w:val="af8"/>
        <w:spacing w:line="276" w:lineRule="auto"/>
        <w:rPr>
          <w:sz w:val="24"/>
          <w:szCs w:val="24"/>
        </w:rPr>
      </w:pPr>
    </w:p>
    <w:p w:rsidR="00991384" w:rsidRDefault="006D0A82">
      <w:pPr>
        <w:pStyle w:val="af8"/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Цели изучения учебного предмета:</w:t>
      </w:r>
    </w:p>
    <w:p w:rsidR="00991384" w:rsidRDefault="006D0A82">
      <w:pPr>
        <w:pStyle w:val="af8"/>
        <w:spacing w:line="276" w:lineRule="auto"/>
        <w:ind w:firstLine="709"/>
        <w:rPr>
          <w:b/>
          <w:spacing w:val="2"/>
          <w:sz w:val="24"/>
          <w:szCs w:val="24"/>
        </w:rPr>
      </w:pPr>
      <w:r>
        <w:rPr>
          <w:spacing w:val="2"/>
          <w:sz w:val="24"/>
          <w:szCs w:val="24"/>
        </w:rPr>
        <w:t>Изучение русского языка на базовом уровне среднего (полного) общего образования направлено на достижение</w:t>
      </w:r>
      <w:r>
        <w:rPr>
          <w:b/>
          <w:spacing w:val="2"/>
          <w:sz w:val="24"/>
          <w:szCs w:val="24"/>
        </w:rPr>
        <w:t xml:space="preserve"> следующих целей:</w:t>
      </w:r>
    </w:p>
    <w:p w:rsidR="00991384" w:rsidRDefault="006D0A82">
      <w:pPr>
        <w:pStyle w:val="af8"/>
        <w:numPr>
          <w:ilvl w:val="0"/>
          <w:numId w:val="3"/>
        </w:numPr>
        <w:spacing w:line="276" w:lineRule="auto"/>
        <w:rPr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воспитание</w:t>
      </w:r>
      <w:r>
        <w:rPr>
          <w:spacing w:val="2"/>
          <w:sz w:val="24"/>
          <w:szCs w:val="24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991384" w:rsidRDefault="006D0A82">
      <w:pPr>
        <w:pStyle w:val="af8"/>
        <w:numPr>
          <w:ilvl w:val="0"/>
          <w:numId w:val="3"/>
        </w:numPr>
        <w:spacing w:line="276" w:lineRule="auto"/>
        <w:rPr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развитие и совершенствование</w:t>
      </w:r>
      <w:r>
        <w:rPr>
          <w:spacing w:val="2"/>
          <w:sz w:val="24"/>
          <w:szCs w:val="24"/>
        </w:rPr>
        <w:t xml:space="preserve">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991384" w:rsidRDefault="006D0A82">
      <w:pPr>
        <w:pStyle w:val="af8"/>
        <w:numPr>
          <w:ilvl w:val="0"/>
          <w:numId w:val="3"/>
        </w:numPr>
        <w:spacing w:line="276" w:lineRule="auto"/>
        <w:rPr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освоение</w:t>
      </w:r>
      <w:r>
        <w:rPr>
          <w:spacing w:val="2"/>
          <w:sz w:val="24"/>
          <w:szCs w:val="24"/>
        </w:rPr>
        <w:t xml:space="preserve"> знаний о русском языке как многофункциональной знаковой системе и общественном явлении, языковой норме и ее разновидностях, нормах речевого поведения в различных сферах общения;</w:t>
      </w:r>
    </w:p>
    <w:p w:rsidR="00991384" w:rsidRDefault="006D0A82">
      <w:pPr>
        <w:pStyle w:val="af8"/>
        <w:numPr>
          <w:ilvl w:val="0"/>
          <w:numId w:val="3"/>
        </w:numPr>
        <w:spacing w:line="276" w:lineRule="auto"/>
        <w:rPr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овладение</w:t>
      </w:r>
      <w:r>
        <w:rPr>
          <w:spacing w:val="2"/>
          <w:sz w:val="24"/>
          <w:szCs w:val="24"/>
        </w:rPr>
        <w:t xml:space="preserve">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991384" w:rsidRDefault="006D0A82">
      <w:pPr>
        <w:pStyle w:val="af8"/>
        <w:numPr>
          <w:ilvl w:val="0"/>
          <w:numId w:val="3"/>
        </w:numPr>
        <w:spacing w:line="276" w:lineRule="auto"/>
        <w:rPr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применение</w:t>
      </w:r>
      <w:r>
        <w:rPr>
          <w:spacing w:val="2"/>
          <w:sz w:val="24"/>
          <w:szCs w:val="24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991384" w:rsidRDefault="00991384">
      <w:pPr>
        <w:pStyle w:val="af8"/>
        <w:spacing w:line="276" w:lineRule="auto"/>
        <w:ind w:firstLine="426"/>
        <w:rPr>
          <w:color w:val="2D2D2D"/>
          <w:spacing w:val="2"/>
          <w:sz w:val="28"/>
          <w:szCs w:val="28"/>
        </w:rPr>
      </w:pPr>
    </w:p>
    <w:p w:rsidR="00991384" w:rsidRDefault="006D0A82">
      <w:pPr>
        <w:pStyle w:val="af8"/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места учебного предмета в учебном плане</w:t>
      </w:r>
    </w:p>
    <w:p w:rsidR="00991384" w:rsidRPr="00201FA9" w:rsidRDefault="006D0A82" w:rsidP="00201FA9">
      <w:pPr>
        <w:pStyle w:val="af8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Согласно действующему Базисному учебному плану, рабочая программа для 11 класса предусматривает обучение русскому языку в объеме 1 час  в неделю, в год – 34 часа.</w:t>
      </w:r>
    </w:p>
    <w:p w:rsidR="00991384" w:rsidRDefault="009913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384" w:rsidRDefault="006D0A82" w:rsidP="00201FA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Основное содержание учебного курса</w:t>
      </w:r>
    </w:p>
    <w:p w:rsidR="00991384" w:rsidRDefault="006D0A82">
      <w:pPr>
        <w:pStyle w:val="af0"/>
        <w:spacing w:before="24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содержание, обеспечивающее формирование</w:t>
      </w:r>
      <w:r>
        <w:rPr>
          <w:rFonts w:ascii="Times New Roman" w:hAnsi="Times New Roman"/>
          <w:b/>
          <w:caps/>
          <w:sz w:val="24"/>
          <w:szCs w:val="24"/>
        </w:rPr>
        <w:br/>
        <w:t>Коммуникативной компетенции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Сферы и ситуации речевого общения. Компоненты речевой ситуации.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Оценка коммуникативных качеств и эффективности речи.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навыков монологической и диалогической речи.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учебно-научного и делового общения (устная и письменная формы). Написание доклада, реферата, тезисов, рецензии. Составление деловых документов различных жанров (расписки, доверенности, резюме).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публичной речи .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разговорной речи.</w:t>
      </w:r>
    </w:p>
    <w:p w:rsidR="00991384" w:rsidRDefault="006D0A82">
      <w:pPr>
        <w:pStyle w:val="a7"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содержание, обеспечивающее формирование</w:t>
      </w:r>
      <w:r>
        <w:rPr>
          <w:rFonts w:ascii="Times New Roman" w:hAnsi="Times New Roman" w:cs="Times New Roman"/>
          <w:b/>
          <w:caps/>
          <w:sz w:val="24"/>
          <w:szCs w:val="24"/>
        </w:rPr>
        <w:br/>
        <w:t>языковой и Лингвистической (языковедческой)</w:t>
      </w:r>
      <w:r>
        <w:rPr>
          <w:rFonts w:ascii="Times New Roman" w:hAnsi="Times New Roman" w:cs="Times New Roman"/>
          <w:b/>
          <w:caps/>
          <w:sz w:val="24"/>
          <w:szCs w:val="24"/>
        </w:rPr>
        <w:br/>
        <w:t>компетенций</w:t>
      </w:r>
    </w:p>
    <w:p w:rsidR="00991384" w:rsidRDefault="006D0A82">
      <w:pPr>
        <w:spacing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Нормы литературного языка, их соблюдение в речевой практике.</w:t>
      </w:r>
    </w:p>
    <w:p w:rsidR="00991384" w:rsidRDefault="006D0A82">
      <w:pPr>
        <w:spacing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орфографических и пунктуационных умений и навыков.</w:t>
      </w:r>
    </w:p>
    <w:p w:rsidR="00991384" w:rsidRDefault="006D0A82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991384" w:rsidRDefault="006D0A82">
      <w:pPr>
        <w:pStyle w:val="af0"/>
        <w:spacing w:before="24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содержание, обеспечивающее формирование</w:t>
      </w:r>
      <w:r>
        <w:rPr>
          <w:rFonts w:ascii="Times New Roman" w:hAnsi="Times New Roman"/>
          <w:b/>
          <w:caps/>
          <w:sz w:val="24"/>
          <w:szCs w:val="24"/>
        </w:rPr>
        <w:br/>
        <w:t>Культуроведческой компетенции</w:t>
      </w:r>
    </w:p>
    <w:p w:rsidR="00991384" w:rsidRDefault="006D0A82">
      <w:pPr>
        <w:pStyle w:val="af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Взаимосвязь языка и культуры.</w:t>
      </w:r>
    </w:p>
    <w:p w:rsidR="00991384" w:rsidRDefault="006D0A82">
      <w:pPr>
        <w:pStyle w:val="af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Отражение в русском языке материальной и духовной культуры русского и других народов.</w:t>
      </w:r>
    </w:p>
    <w:p w:rsidR="00991384" w:rsidRDefault="006D0A82">
      <w:pPr>
        <w:pStyle w:val="af8"/>
        <w:spacing w:line="276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Взаимообогащение языков как результат взаимодействия национальных культур.</w:t>
      </w:r>
    </w:p>
    <w:p w:rsidR="00991384" w:rsidRDefault="006D0A8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 к уровню подготовки выпускников</w:t>
      </w:r>
    </w:p>
    <w:p w:rsidR="00991384" w:rsidRDefault="006D0A8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В результате изучения русского языка на базовом уровне ученик должен: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Знать и понимать: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языка и истории, культуры русского и других народов;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единицы и уровни языка, их признаки и взаимосвязь;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991384" w:rsidRDefault="00991384">
      <w:pPr>
        <w:pStyle w:val="af7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991384" w:rsidRDefault="006D0A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лингвистический анализ текстов различных функциональных стилей и разновидностей языка.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91384" w:rsidRDefault="006D0A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Аудирование и чтение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основные виды чтения (ознакомительно-изучающее, ознакомительно-реферативное и др.) в зависимости от коммуникативной задачи;</w:t>
      </w:r>
    </w:p>
    <w:p w:rsidR="00991384" w:rsidRDefault="006D0A82">
      <w:pPr>
        <w:pStyle w:val="af7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91384" w:rsidRDefault="006D0A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 и письмо</w:t>
      </w:r>
    </w:p>
    <w:p w:rsidR="00991384" w:rsidRDefault="006D0A82">
      <w:pPr>
        <w:pStyle w:val="af7"/>
        <w:numPr>
          <w:ilvl w:val="0"/>
          <w:numId w:val="5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991384" w:rsidRDefault="006D0A82">
      <w:pPr>
        <w:pStyle w:val="af7"/>
        <w:numPr>
          <w:ilvl w:val="0"/>
          <w:numId w:val="5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991384" w:rsidRDefault="006D0A82">
      <w:pPr>
        <w:pStyle w:val="af7"/>
        <w:numPr>
          <w:ilvl w:val="0"/>
          <w:numId w:val="5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991384" w:rsidRDefault="006D0A82">
      <w:pPr>
        <w:pStyle w:val="af7"/>
        <w:numPr>
          <w:ilvl w:val="0"/>
          <w:numId w:val="5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991384" w:rsidRDefault="006D0A82">
      <w:pPr>
        <w:pStyle w:val="af7"/>
        <w:numPr>
          <w:ilvl w:val="0"/>
          <w:numId w:val="5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текста.</w:t>
      </w:r>
    </w:p>
    <w:p w:rsidR="00991384" w:rsidRDefault="009913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1384" w:rsidRDefault="006D0A82">
      <w:pPr>
        <w:spacing w:after="0"/>
        <w:ind w:lef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991384" w:rsidRDefault="006D0A82">
      <w:pPr>
        <w:pStyle w:val="af7"/>
        <w:numPr>
          <w:ilvl w:val="0"/>
          <w:numId w:val="6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991384" w:rsidRDefault="006D0A82">
      <w:pPr>
        <w:pStyle w:val="af7"/>
        <w:numPr>
          <w:ilvl w:val="0"/>
          <w:numId w:val="6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991384" w:rsidRDefault="006D0A82">
      <w:pPr>
        <w:pStyle w:val="af7"/>
        <w:numPr>
          <w:ilvl w:val="0"/>
          <w:numId w:val="6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991384" w:rsidRDefault="006D0A82">
      <w:pPr>
        <w:pStyle w:val="af7"/>
        <w:numPr>
          <w:ilvl w:val="0"/>
          <w:numId w:val="6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991384" w:rsidRDefault="006D0A82">
      <w:pPr>
        <w:pStyle w:val="af7"/>
        <w:numPr>
          <w:ilvl w:val="0"/>
          <w:numId w:val="6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самообразования и активного участия в производственной, культурной и общественной жизни государства.</w:t>
      </w:r>
    </w:p>
    <w:p w:rsidR="00991384" w:rsidRDefault="006D0A82">
      <w:pPr>
        <w:pStyle w:val="af7"/>
        <w:numPr>
          <w:ilvl w:val="0"/>
          <w:numId w:val="6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  <w:r>
        <w:rPr>
          <w:rFonts w:ascii="Times New Roman" w:hAnsi="Times New Roman" w:cs="Times New Roman"/>
          <w:sz w:val="24"/>
          <w:szCs w:val="24"/>
        </w:rPr>
        <w:br/>
        <w:t>(Абзац дополнительно включен </w:t>
      </w:r>
      <w:hyperlink r:id="rId8" w:history="1">
        <w:r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приказом Минобрнауки России от 10 ноября 2011 года N 2643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6D0A82" w:rsidRDefault="006D0A82" w:rsidP="006D0A82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1FA9" w:rsidRDefault="00201FA9" w:rsidP="006D0A82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0A82" w:rsidRDefault="006D0A82" w:rsidP="006D0A82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6D0A82" w:rsidRDefault="006D0A82" w:rsidP="006D0A8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1624"/>
        <w:gridCol w:w="2268"/>
      </w:tblGrid>
      <w:tr w:rsidR="00A36575" w:rsidTr="00A36575">
        <w:trPr>
          <w:trHeight w:val="443"/>
        </w:trPr>
        <w:tc>
          <w:tcPr>
            <w:tcW w:w="992" w:type="dxa"/>
            <w:vMerge w:val="restart"/>
            <w:vAlign w:val="center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24" w:type="dxa"/>
            <w:vMerge w:val="restart"/>
            <w:shd w:val="clear" w:color="auto" w:fill="auto"/>
            <w:vAlign w:val="center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8" w:type="dxa"/>
            <w:vMerge w:val="restart"/>
            <w:vAlign w:val="center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  <w:vMerge/>
            <w:vAlign w:val="center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4" w:type="dxa"/>
            <w:vMerge/>
            <w:shd w:val="clear" w:color="auto" w:fill="auto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EAF" w:rsidTr="00BE2D68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1B63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культуроведческой компетенции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языка и культуры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733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русском языке материальной и духовной культуры русского и других народов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EAF" w:rsidTr="00315F97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языковой и лингвистической (языковедческой) компетенции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4" w:type="dxa"/>
            <w:shd w:val="clear" w:color="auto" w:fill="auto"/>
          </w:tcPr>
          <w:p w:rsidR="00A36575" w:rsidRDefault="00A71AA3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мониторингов</w:t>
            </w:r>
            <w:r w:rsidRPr="00390C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ая работа </w:t>
            </w:r>
          </w:p>
        </w:tc>
        <w:tc>
          <w:tcPr>
            <w:tcW w:w="2268" w:type="dxa"/>
          </w:tcPr>
          <w:p w:rsidR="00A36575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34EAF" w:rsidTr="00412007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культуроведческой компетенции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Взаимообогащение языков как результат взаимодействия национальных культур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EAF" w:rsidTr="00483FA3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языковой и лингвистической (языковедческой) компетенции</w:t>
            </w:r>
          </w:p>
        </w:tc>
      </w:tr>
      <w:tr w:rsidR="00A36575" w:rsidTr="00A36575">
        <w:trPr>
          <w:trHeight w:val="450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45F11" w:rsidRDefault="00E45F11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Нормы литературного языка, их соблюдение в речевой практике.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4EAF" w:rsidTr="00204056">
        <w:trPr>
          <w:trHeight w:val="450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коммуникативной компетенции</w:t>
            </w:r>
          </w:p>
        </w:tc>
      </w:tr>
      <w:tr w:rsidR="00A36575" w:rsidTr="00A36575">
        <w:trPr>
          <w:trHeight w:val="450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45F11" w:rsidRDefault="00E45F11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75" w:rsidTr="00A36575">
        <w:trPr>
          <w:trHeight w:val="450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Сферы и ситуации речевого общения. Компоненты речевой ситауции. 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коммуникативных качеств и эффективности речи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и диалогической речи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EAF" w:rsidTr="005B5CF6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Содержание, обеспечивающее формирование языковой и лингвистической (языковедческой) компетенции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E45F11" w:rsidRDefault="00E45F11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орфографических и пунктуационных умений и навыков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4EAF" w:rsidTr="006E19D3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коммуникативной компетенции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45F11" w:rsidRDefault="00E45F11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24" w:type="dxa"/>
            <w:shd w:val="clear" w:color="auto" w:fill="auto"/>
          </w:tcPr>
          <w:p w:rsidR="00A36575" w:rsidRDefault="00A71AA3" w:rsidP="00201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C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Мониторинговая контрольная работа за 1 полугодие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45F11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и диалогической речи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учебно-научного и делового общения (устная и письменная формы)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45F11"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доклада, реферата, тезисов, рецензии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45F11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деловых документов различных жанров (расписки. Доверенности, резюме)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публичной речи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24" w:type="dxa"/>
            <w:shd w:val="clear" w:color="auto" w:fill="auto"/>
          </w:tcPr>
          <w:p w:rsidR="00A36575" w:rsidRPr="00BB11FF" w:rsidRDefault="00A36575" w:rsidP="001B63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1FF">
              <w:rPr>
                <w:rFonts w:ascii="Times New Roman" w:hAnsi="Times New Roman" w:cs="Times New Roman"/>
                <w:b/>
                <w:sz w:val="24"/>
                <w:szCs w:val="24"/>
              </w:rPr>
              <w:t>Пробный экзамен в форме ЕГЭ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EAF" w:rsidTr="007418ED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языковой и лингвистической (языковедческой) компетенций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45F11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Лингвистический анализ текстов различных функциональных разновидностей языка.</w:t>
            </w:r>
          </w:p>
        </w:tc>
        <w:tc>
          <w:tcPr>
            <w:tcW w:w="2268" w:type="dxa"/>
          </w:tcPr>
          <w:p w:rsidR="00A36575" w:rsidRPr="00D21350" w:rsidRDefault="00E45F11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орфографических и пунктуационных умений и навыков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EAF" w:rsidTr="00CB397B">
        <w:trPr>
          <w:trHeight w:val="407"/>
        </w:trPr>
        <w:tc>
          <w:tcPr>
            <w:tcW w:w="14884" w:type="dxa"/>
            <w:gridSpan w:val="3"/>
          </w:tcPr>
          <w:p w:rsidR="00A34EAF" w:rsidRDefault="00A34EAF" w:rsidP="00A34E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Содержание, обеспечивающее формирование коммуникативной компетенции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201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201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и навыков создания текстов разных функционально-смысловых типов, стилей и жанров</w:t>
            </w:r>
            <w:r w:rsidR="00201F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A36575" w:rsidRPr="00D21350" w:rsidRDefault="00201FA9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1FA9" w:rsidTr="00A36575">
        <w:trPr>
          <w:trHeight w:val="407"/>
        </w:trPr>
        <w:tc>
          <w:tcPr>
            <w:tcW w:w="992" w:type="dxa"/>
          </w:tcPr>
          <w:p w:rsidR="00201FA9" w:rsidRDefault="00201FA9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24" w:type="dxa"/>
            <w:shd w:val="clear" w:color="auto" w:fill="auto"/>
          </w:tcPr>
          <w:p w:rsidR="00201FA9" w:rsidRDefault="00201FA9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и навыков создания текстов разных функционально-смысловых типов, стилей и жанров. </w:t>
            </w:r>
            <w:r w:rsidRPr="00201FA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268" w:type="dxa"/>
          </w:tcPr>
          <w:p w:rsidR="00201FA9" w:rsidRPr="00201FA9" w:rsidRDefault="00201FA9" w:rsidP="00D2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F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36575" w:rsidTr="00A36575">
        <w:trPr>
          <w:trHeight w:val="407"/>
        </w:trPr>
        <w:tc>
          <w:tcPr>
            <w:tcW w:w="992" w:type="dxa"/>
          </w:tcPr>
          <w:p w:rsidR="00A36575" w:rsidRDefault="00A36575" w:rsidP="001B63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24" w:type="dxa"/>
            <w:shd w:val="clear" w:color="auto" w:fill="auto"/>
          </w:tcPr>
          <w:p w:rsidR="00A36575" w:rsidRDefault="00A36575" w:rsidP="001B6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разговорной речи</w:t>
            </w:r>
          </w:p>
        </w:tc>
        <w:tc>
          <w:tcPr>
            <w:tcW w:w="2268" w:type="dxa"/>
          </w:tcPr>
          <w:p w:rsidR="00A36575" w:rsidRPr="00D21350" w:rsidRDefault="00D21350" w:rsidP="00D2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91384" w:rsidRDefault="006D0A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201FA9" w:rsidRDefault="00201F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1384" w:rsidRDefault="009913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91384" w:rsidRDefault="00E052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="006D0A82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обеспечение:</w:t>
      </w:r>
    </w:p>
    <w:tbl>
      <w:tblPr>
        <w:tblStyle w:val="af6"/>
        <w:tblW w:w="13619" w:type="dxa"/>
        <w:tblInd w:w="806" w:type="dxa"/>
        <w:tblLayout w:type="fixed"/>
        <w:tblLook w:val="04A0" w:firstRow="1" w:lastRow="0" w:firstColumn="1" w:lastColumn="0" w:noHBand="0" w:noVBand="1"/>
      </w:tblPr>
      <w:tblGrid>
        <w:gridCol w:w="3190"/>
        <w:gridCol w:w="5184"/>
        <w:gridCol w:w="5245"/>
      </w:tblGrid>
      <w:tr w:rsidR="0099138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4" w:rsidRDefault="006D0A82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Учебники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4" w:rsidRDefault="006D0A82">
            <w:pPr>
              <w:widowControl w:val="0"/>
              <w:shd w:val="clear" w:color="auto" w:fill="FFFFFF"/>
              <w:tabs>
                <w:tab w:val="left" w:pos="787"/>
              </w:tabs>
              <w:autoSpaceDE w:val="0"/>
              <w:autoSpaceDN w:val="0"/>
              <w:adjustRightInd w:val="0"/>
              <w:spacing w:before="5"/>
              <w:rPr>
                <w:rFonts w:ascii="Times New Roman" w:eastAsiaTheme="minorHAnsi" w:hAnsi="Times New Roman" w:cs="Times New Roman"/>
                <w:b/>
                <w:iCs/>
                <w:spacing w:val="-8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Учебные пособия</w:t>
            </w:r>
            <w:r>
              <w:rPr>
                <w:rFonts w:ascii="Times New Roman" w:eastAsiaTheme="minorHAnsi" w:hAnsi="Times New Roman" w:cs="Times New Roman"/>
                <w:b/>
                <w:iCs/>
                <w:spacing w:val="-8"/>
                <w:sz w:val="24"/>
                <w:szCs w:val="24"/>
              </w:rPr>
              <w:t xml:space="preserve"> для учащихся:</w:t>
            </w:r>
          </w:p>
          <w:p w:rsidR="00991384" w:rsidRDefault="0099138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4" w:rsidRDefault="006D0A82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Методические пособия</w:t>
            </w:r>
          </w:p>
        </w:tc>
      </w:tr>
      <w:tr w:rsidR="00991384">
        <w:trPr>
          <w:trHeight w:val="70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4" w:rsidRDefault="006D0A82">
            <w:pPr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1. Гольцова  Н. Г.,  Шамшин И. В. Русский язык. 10-11 классы. Учебник для     общеобразовательных учреждений -  М.: Русское слово, 2011.  </w:t>
            </w:r>
          </w:p>
          <w:p w:rsidR="00991384" w:rsidRDefault="0099138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4" w:rsidRDefault="006D0A82">
            <w:pPr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1. Гольцова  Н. Г., Шамшин И. В. Русский язык в таблицах. 10-11 классы - М., 2006.</w:t>
            </w:r>
          </w:p>
          <w:p w:rsidR="00991384" w:rsidRDefault="006D0A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Е. А. и др. Краткий фразеологический словарь русского языка. - СПб.:отд-ние изд-ва «Просвещение», 1994.-271с.</w:t>
            </w:r>
          </w:p>
          <w:p w:rsidR="00991384" w:rsidRDefault="006D0A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Лексические трудности русского языка: Словарь-справочник: А.А.Семенюк (руководитель и автор коллектива), И.Л.Городецкая, М.А.Матюшина и др. – М.:Рус.яз., 1994. – 586с.</w:t>
            </w:r>
          </w:p>
          <w:p w:rsidR="00991384" w:rsidRDefault="006D0A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М.А.Надель-Червинская. Толковый словарь иностранных слов. Общеупотребительная лексика (для школ, лицеев, гимназий). Г.Ростов-на-Дону, «Феникс», 1995г. С.608.</w:t>
            </w:r>
          </w:p>
          <w:p w:rsidR="00991384" w:rsidRDefault="006D0A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 Ожегов С. И. и Шведова Н. Ю. Толковый словарь русского языка:80000 слов и фразеологических выражений / Российская АН.; Российский фонд культуры; - 2 – е изд., испр. и доп. – М.: АЗЪ,1995. – 928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4" w:rsidRDefault="006D0A82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Гольцова Н. Г. Русский язык. 10-11 классы. Книга для учителя - М.: Русское слово, 2011.</w:t>
            </w:r>
          </w:p>
          <w:p w:rsidR="00991384" w:rsidRDefault="006D0A82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2.Гольцова Н. Г., Шамшин И. В. Русский язык: трудные вопросы морфологии. 10-11 класс - М.: Русское слово, 2006.</w:t>
            </w:r>
          </w:p>
          <w:p w:rsidR="00991384" w:rsidRDefault="006D0A82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3.Гольцова Н. Г., Шамшин И. В. Контрольные тесты: орфография и пунктуация. 10-11 класс - М.: Русское слово, 2005.</w:t>
            </w:r>
          </w:p>
          <w:p w:rsidR="00991384" w:rsidRDefault="006D0A82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4.Львова С. И., Цыбулько И. П. Настольная книга учителя русского языка. 5-11 классы - М.: Экзамен, 2009.</w:t>
            </w:r>
          </w:p>
          <w:p w:rsidR="00991384" w:rsidRDefault="00991384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991384" w:rsidRDefault="00991384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991384" w:rsidRDefault="00991384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</w:tr>
    </w:tbl>
    <w:p w:rsidR="00991384" w:rsidRDefault="009913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1384" w:rsidRDefault="00991384" w:rsidP="00A36575">
      <w:pPr>
        <w:rPr>
          <w:rFonts w:ascii="Times New Roman" w:hAnsi="Times New Roman" w:cs="Times New Roman"/>
          <w:b/>
          <w:sz w:val="24"/>
          <w:szCs w:val="24"/>
        </w:rPr>
      </w:pPr>
    </w:p>
    <w:sectPr w:rsidR="00991384" w:rsidSect="00A36575">
      <w:pgSz w:w="16838" w:h="11906" w:orient="landscape"/>
      <w:pgMar w:top="567" w:right="1134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EA0" w:rsidRDefault="00810EA0" w:rsidP="00991384">
      <w:pPr>
        <w:spacing w:after="0" w:line="240" w:lineRule="auto"/>
      </w:pPr>
      <w:r>
        <w:separator/>
      </w:r>
    </w:p>
  </w:endnote>
  <w:endnote w:type="continuationSeparator" w:id="0">
    <w:p w:rsidR="00810EA0" w:rsidRDefault="00810EA0" w:rsidP="0099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44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EA0" w:rsidRDefault="00810EA0" w:rsidP="00991384">
      <w:pPr>
        <w:spacing w:after="0" w:line="240" w:lineRule="auto"/>
      </w:pPr>
      <w:r>
        <w:separator/>
      </w:r>
    </w:p>
  </w:footnote>
  <w:footnote w:type="continuationSeparator" w:id="0">
    <w:p w:rsidR="00810EA0" w:rsidRDefault="00810EA0" w:rsidP="00991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4E5C"/>
    <w:multiLevelType w:val="multilevel"/>
    <w:tmpl w:val="003A4E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49E9"/>
    <w:multiLevelType w:val="multilevel"/>
    <w:tmpl w:val="05BD49E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1837"/>
    <w:multiLevelType w:val="multilevel"/>
    <w:tmpl w:val="0DE718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2AA008BB"/>
    <w:multiLevelType w:val="multilevel"/>
    <w:tmpl w:val="2AA008B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8651A"/>
    <w:multiLevelType w:val="multilevel"/>
    <w:tmpl w:val="3098651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BE7BE8"/>
    <w:multiLevelType w:val="multilevel"/>
    <w:tmpl w:val="3CBE7BE8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424E26"/>
    <w:multiLevelType w:val="multilevel"/>
    <w:tmpl w:val="44424E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44A7103C"/>
    <w:multiLevelType w:val="multilevel"/>
    <w:tmpl w:val="44A710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478D7"/>
    <w:multiLevelType w:val="multilevel"/>
    <w:tmpl w:val="480478D7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5936"/>
    <w:multiLevelType w:val="multilevel"/>
    <w:tmpl w:val="66215936"/>
    <w:lvl w:ilvl="0">
      <w:start w:val="1"/>
      <w:numFmt w:val="bullet"/>
      <w:pStyle w:val="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36184"/>
    <w:multiLevelType w:val="multilevel"/>
    <w:tmpl w:val="6B3361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F50F5"/>
    <w:multiLevelType w:val="multilevel"/>
    <w:tmpl w:val="6D3F50F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31EDE"/>
    <w:multiLevelType w:val="multilevel"/>
    <w:tmpl w:val="77D31E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3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7F"/>
    <w:rsid w:val="000C3454"/>
    <w:rsid w:val="00131D70"/>
    <w:rsid w:val="001405E9"/>
    <w:rsid w:val="001634FC"/>
    <w:rsid w:val="00201FA9"/>
    <w:rsid w:val="00214B5B"/>
    <w:rsid w:val="002B0CB7"/>
    <w:rsid w:val="002E6BA6"/>
    <w:rsid w:val="002F5FF4"/>
    <w:rsid w:val="00301179"/>
    <w:rsid w:val="003402E3"/>
    <w:rsid w:val="003D4D35"/>
    <w:rsid w:val="003E54A2"/>
    <w:rsid w:val="00422B8F"/>
    <w:rsid w:val="004425F2"/>
    <w:rsid w:val="004E2EC2"/>
    <w:rsid w:val="00535CFF"/>
    <w:rsid w:val="0061743C"/>
    <w:rsid w:val="00621D7F"/>
    <w:rsid w:val="006950B6"/>
    <w:rsid w:val="006D0A82"/>
    <w:rsid w:val="007012CD"/>
    <w:rsid w:val="007A22A3"/>
    <w:rsid w:val="007D1E65"/>
    <w:rsid w:val="007E59ED"/>
    <w:rsid w:val="00810EA0"/>
    <w:rsid w:val="008178FA"/>
    <w:rsid w:val="008701DF"/>
    <w:rsid w:val="008B645F"/>
    <w:rsid w:val="008C395B"/>
    <w:rsid w:val="008F469C"/>
    <w:rsid w:val="00946D8C"/>
    <w:rsid w:val="00991384"/>
    <w:rsid w:val="00A26138"/>
    <w:rsid w:val="00A30756"/>
    <w:rsid w:val="00A34EAF"/>
    <w:rsid w:val="00A35DB8"/>
    <w:rsid w:val="00A36575"/>
    <w:rsid w:val="00A40FA0"/>
    <w:rsid w:val="00A62915"/>
    <w:rsid w:val="00A71AA3"/>
    <w:rsid w:val="00AF414E"/>
    <w:rsid w:val="00B33981"/>
    <w:rsid w:val="00B72274"/>
    <w:rsid w:val="00BB11FF"/>
    <w:rsid w:val="00BF48C8"/>
    <w:rsid w:val="00C14AA8"/>
    <w:rsid w:val="00CE20BB"/>
    <w:rsid w:val="00CE49E0"/>
    <w:rsid w:val="00D0329F"/>
    <w:rsid w:val="00D11753"/>
    <w:rsid w:val="00D21350"/>
    <w:rsid w:val="00D216E6"/>
    <w:rsid w:val="00D50921"/>
    <w:rsid w:val="00DC4283"/>
    <w:rsid w:val="00DC7FCF"/>
    <w:rsid w:val="00E05295"/>
    <w:rsid w:val="00E21328"/>
    <w:rsid w:val="00E45F11"/>
    <w:rsid w:val="00EC3CDC"/>
    <w:rsid w:val="00F05DC4"/>
    <w:rsid w:val="00F14AF2"/>
    <w:rsid w:val="00F857C8"/>
    <w:rsid w:val="00FA6EDD"/>
    <w:rsid w:val="064102D0"/>
    <w:rsid w:val="5DE1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BFE05F7-0538-4800-AA46-D4E3842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 Math" w:eastAsia="Calibri" w:hAnsi="Cambria Math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384"/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0"/>
    <w:link w:val="10"/>
    <w:qFormat/>
    <w:rsid w:val="00991384"/>
    <w:pPr>
      <w:keepNext/>
      <w:numPr>
        <w:numId w:val="1"/>
      </w:numPr>
      <w:suppressAutoHyphens/>
      <w:spacing w:before="480" w:after="0"/>
      <w:jc w:val="both"/>
      <w:outlineLvl w:val="0"/>
    </w:pPr>
    <w:rPr>
      <w:rFonts w:ascii="Cambria" w:eastAsia="Arial Unicode MS" w:hAnsi="Cambria" w:cs="font344"/>
      <w:b/>
      <w:bCs/>
      <w:color w:val="365F91"/>
      <w:kern w:val="1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unhideWhenUsed/>
    <w:rsid w:val="00991384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9913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qFormat/>
    <w:rsid w:val="00991384"/>
    <w:pPr>
      <w:spacing w:after="120"/>
    </w:pPr>
    <w:rPr>
      <w:sz w:val="16"/>
      <w:szCs w:val="16"/>
    </w:rPr>
  </w:style>
  <w:style w:type="paragraph" w:styleId="a7">
    <w:name w:val="Body Text Indent"/>
    <w:basedOn w:val="a"/>
    <w:link w:val="a8"/>
    <w:uiPriority w:val="99"/>
    <w:unhideWhenUsed/>
    <w:qFormat/>
    <w:rsid w:val="00991384"/>
    <w:pPr>
      <w:spacing w:after="120"/>
      <w:ind w:left="283"/>
    </w:pPr>
  </w:style>
  <w:style w:type="paragraph" w:styleId="2">
    <w:name w:val="Body Text Indent 2"/>
    <w:basedOn w:val="a"/>
    <w:link w:val="20"/>
    <w:uiPriority w:val="99"/>
    <w:semiHidden/>
    <w:unhideWhenUsed/>
    <w:qFormat/>
    <w:rsid w:val="00991384"/>
    <w:pPr>
      <w:spacing w:after="120" w:line="480" w:lineRule="auto"/>
      <w:ind w:left="283"/>
    </w:pPr>
  </w:style>
  <w:style w:type="paragraph" w:styleId="a9">
    <w:name w:val="footer"/>
    <w:basedOn w:val="a"/>
    <w:link w:val="aa"/>
    <w:uiPriority w:val="99"/>
    <w:unhideWhenUsed/>
    <w:qFormat/>
    <w:rsid w:val="00991384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note text"/>
    <w:basedOn w:val="a"/>
    <w:link w:val="ac"/>
    <w:semiHidden/>
    <w:qFormat/>
    <w:rsid w:val="00991384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qFormat/>
    <w:rsid w:val="00991384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semiHidden/>
    <w:unhideWhenUsed/>
    <w:qFormat/>
    <w:rsid w:val="00991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semiHidden/>
    <w:qFormat/>
    <w:rsid w:val="0099138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2">
    <w:name w:val="Title"/>
    <w:basedOn w:val="a"/>
    <w:link w:val="af3"/>
    <w:qFormat/>
    <w:rsid w:val="009913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</w:rPr>
  </w:style>
  <w:style w:type="character" w:styleId="af4">
    <w:name w:val="footnote reference"/>
    <w:basedOn w:val="a1"/>
    <w:semiHidden/>
    <w:qFormat/>
    <w:rsid w:val="00991384"/>
    <w:rPr>
      <w:vertAlign w:val="superscript"/>
    </w:rPr>
  </w:style>
  <w:style w:type="character" w:styleId="af5">
    <w:name w:val="Hyperlink"/>
    <w:basedOn w:val="a1"/>
    <w:uiPriority w:val="99"/>
    <w:unhideWhenUsed/>
    <w:qFormat/>
    <w:rsid w:val="00991384"/>
    <w:rPr>
      <w:color w:val="0000FF" w:themeColor="hyperlink"/>
      <w:u w:val="single"/>
    </w:rPr>
  </w:style>
  <w:style w:type="table" w:styleId="af6">
    <w:name w:val="Table Grid"/>
    <w:basedOn w:val="a2"/>
    <w:uiPriority w:val="59"/>
    <w:rsid w:val="0099138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qFormat/>
    <w:rsid w:val="00991384"/>
    <w:rPr>
      <w:rFonts w:ascii="Cambria" w:eastAsia="Arial Unicode MS" w:hAnsi="Cambria" w:cs="font344"/>
      <w:b/>
      <w:bCs/>
      <w:color w:val="365F91"/>
      <w:kern w:val="1"/>
      <w:sz w:val="28"/>
      <w:szCs w:val="28"/>
      <w:lang w:eastAsia="ar-SA"/>
    </w:rPr>
  </w:style>
  <w:style w:type="paragraph" w:styleId="af7">
    <w:name w:val="List Paragraph"/>
    <w:basedOn w:val="a"/>
    <w:uiPriority w:val="34"/>
    <w:qFormat/>
    <w:rsid w:val="00991384"/>
    <w:pPr>
      <w:ind w:left="720"/>
      <w:contextualSpacing/>
    </w:pPr>
  </w:style>
  <w:style w:type="paragraph" w:styleId="af8">
    <w:name w:val="No Spacing"/>
    <w:link w:val="af9"/>
    <w:uiPriority w:val="1"/>
    <w:qFormat/>
    <w:rsid w:val="009913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f9">
    <w:name w:val="Без интервала Знак"/>
    <w:link w:val="af8"/>
    <w:uiPriority w:val="1"/>
    <w:rsid w:val="00991384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1"/>
    <w:link w:val="a0"/>
    <w:uiPriority w:val="99"/>
    <w:qFormat/>
    <w:rsid w:val="00991384"/>
  </w:style>
  <w:style w:type="character" w:customStyle="1" w:styleId="ae">
    <w:name w:val="Верхний колонтитул Знак"/>
    <w:basedOn w:val="a1"/>
    <w:link w:val="ad"/>
    <w:uiPriority w:val="99"/>
    <w:semiHidden/>
    <w:qFormat/>
    <w:rsid w:val="00991384"/>
  </w:style>
  <w:style w:type="character" w:customStyle="1" w:styleId="aa">
    <w:name w:val="Нижний колонтитул Знак"/>
    <w:basedOn w:val="a1"/>
    <w:link w:val="a9"/>
    <w:uiPriority w:val="99"/>
    <w:qFormat/>
    <w:rsid w:val="00991384"/>
  </w:style>
  <w:style w:type="character" w:customStyle="1" w:styleId="30">
    <w:name w:val="Основной текст 3 Знак"/>
    <w:basedOn w:val="a1"/>
    <w:link w:val="3"/>
    <w:uiPriority w:val="99"/>
    <w:semiHidden/>
    <w:qFormat/>
    <w:rsid w:val="00991384"/>
    <w:rPr>
      <w:sz w:val="16"/>
      <w:szCs w:val="16"/>
    </w:rPr>
  </w:style>
  <w:style w:type="character" w:customStyle="1" w:styleId="af1">
    <w:name w:val="Текст Знак"/>
    <w:basedOn w:val="a1"/>
    <w:link w:val="af0"/>
    <w:semiHidden/>
    <w:qFormat/>
    <w:rsid w:val="00991384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qFormat/>
    <w:rsid w:val="00991384"/>
  </w:style>
  <w:style w:type="character" w:customStyle="1" w:styleId="a8">
    <w:name w:val="Основной текст с отступом Знак"/>
    <w:basedOn w:val="a1"/>
    <w:link w:val="a7"/>
    <w:uiPriority w:val="99"/>
    <w:qFormat/>
    <w:rsid w:val="00991384"/>
  </w:style>
  <w:style w:type="character" w:customStyle="1" w:styleId="af3">
    <w:name w:val="Заголовок Знак"/>
    <w:basedOn w:val="a1"/>
    <w:link w:val="af2"/>
    <w:qFormat/>
    <w:rsid w:val="00991384"/>
    <w:rPr>
      <w:rFonts w:ascii="Times New Roman" w:eastAsia="Times New Roman" w:hAnsi="Times New Roman" w:cs="Times New Roman"/>
      <w:b/>
      <w:szCs w:val="20"/>
    </w:rPr>
  </w:style>
  <w:style w:type="paragraph" w:customStyle="1" w:styleId="FR2">
    <w:name w:val="FR2"/>
    <w:qFormat/>
    <w:rsid w:val="0099138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</w:rPr>
  </w:style>
  <w:style w:type="character" w:customStyle="1" w:styleId="ac">
    <w:name w:val="Текст сноски Знак"/>
    <w:basedOn w:val="a1"/>
    <w:link w:val="ab"/>
    <w:semiHidden/>
    <w:rsid w:val="00991384"/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2"/>
    <w:uiPriority w:val="59"/>
    <w:rsid w:val="0099138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1"/>
    <w:link w:val="a5"/>
    <w:uiPriority w:val="99"/>
    <w:semiHidden/>
    <w:qFormat/>
    <w:rsid w:val="00991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3469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МОБУ"Лицей №3"</Company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bahareva</dc:creator>
  <cp:lastModifiedBy>Людмила Милорадова</cp:lastModifiedBy>
  <cp:revision>5</cp:revision>
  <cp:lastPrinted>2017-09-10T07:42:00Z</cp:lastPrinted>
  <dcterms:created xsi:type="dcterms:W3CDTF">2022-08-28T18:55:00Z</dcterms:created>
  <dcterms:modified xsi:type="dcterms:W3CDTF">2023-09-10T18:33:00Z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