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26801" w14:textId="7C600E0B" w:rsidR="001E3499" w:rsidRPr="001E3499" w:rsidRDefault="001E3499" w:rsidP="001E3499">
      <w:pPr>
        <w:pStyle w:val="a5"/>
        <w:shd w:val="clear" w:color="auto" w:fill="FFFFFF"/>
        <w:spacing w:after="0" w:line="300" w:lineRule="atLeast"/>
        <w:ind w:left="10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учебного курса «Практическая математика»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Pr="001E3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14:paraId="036E7113" w14:textId="77777777" w:rsidR="001E3499" w:rsidRPr="001E3499" w:rsidRDefault="001E3499" w:rsidP="001E3499">
      <w:pPr>
        <w:rPr>
          <w:rFonts w:ascii="Times New Roman" w:hAnsi="Times New Roman" w:cs="Times New Roman"/>
          <w:sz w:val="24"/>
          <w:szCs w:val="24"/>
        </w:rPr>
      </w:pPr>
    </w:p>
    <w:p w14:paraId="1D96C805" w14:textId="7B799C4F" w:rsidR="001E3499" w:rsidRPr="001E3499" w:rsidRDefault="001E3499" w:rsidP="001E349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499">
        <w:rPr>
          <w:rFonts w:ascii="Times New Roman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14:paraId="3C8422C9" w14:textId="77777777" w:rsidR="001E3499" w:rsidRPr="001E3499" w:rsidRDefault="001E3499" w:rsidP="001E3499">
      <w:pPr>
        <w:pStyle w:val="a0"/>
        <w:rPr>
          <w:sz w:val="24"/>
          <w:szCs w:val="24"/>
        </w:rPr>
      </w:pPr>
      <w:r w:rsidRPr="001E3499">
        <w:rPr>
          <w:sz w:val="24"/>
          <w:szCs w:val="24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14:paraId="343750FD" w14:textId="77777777" w:rsidR="001E3499" w:rsidRPr="001E3499" w:rsidRDefault="001E3499" w:rsidP="001E3499">
      <w:pPr>
        <w:pStyle w:val="a0"/>
        <w:rPr>
          <w:sz w:val="24"/>
          <w:szCs w:val="24"/>
        </w:rPr>
      </w:pPr>
      <w:r w:rsidRPr="001E3499">
        <w:rPr>
          <w:sz w:val="24"/>
          <w:szCs w:val="24"/>
        </w:rPr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14:paraId="492AB6D4" w14:textId="77777777" w:rsidR="001E3499" w:rsidRPr="001E3499" w:rsidRDefault="001E3499" w:rsidP="001E3499">
      <w:pPr>
        <w:pStyle w:val="a0"/>
        <w:rPr>
          <w:sz w:val="24"/>
          <w:szCs w:val="24"/>
        </w:rPr>
      </w:pPr>
      <w:r w:rsidRPr="001E3499">
        <w:rPr>
          <w:sz w:val="24"/>
          <w:szCs w:val="24"/>
        </w:rPr>
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14:paraId="06B4B058" w14:textId="77777777" w:rsidR="001E3499" w:rsidRPr="001E3499" w:rsidRDefault="001E3499" w:rsidP="001E3499">
      <w:pPr>
        <w:jc w:val="both"/>
        <w:rPr>
          <w:rFonts w:ascii="Times New Roman" w:hAnsi="Times New Roman" w:cs="Times New Roman"/>
          <w:sz w:val="24"/>
          <w:szCs w:val="24"/>
        </w:rPr>
      </w:pPr>
      <w:r w:rsidRPr="001E3499">
        <w:rPr>
          <w:rFonts w:ascii="Times New Roman" w:hAnsi="Times New Roman" w:cs="Times New Roman"/>
          <w:sz w:val="24"/>
          <w:szCs w:val="24"/>
        </w:rPr>
        <w:t xml:space="preserve">Соответственно, выделяются три направления требований к результатам математического образования: </w:t>
      </w:r>
    </w:p>
    <w:p w14:paraId="5CDDE4D4" w14:textId="77777777" w:rsidR="001E3499" w:rsidRPr="001E3499" w:rsidRDefault="001E3499" w:rsidP="001E3499">
      <w:pPr>
        <w:pStyle w:val="a"/>
        <w:numPr>
          <w:ilvl w:val="0"/>
          <w:numId w:val="4"/>
        </w:numPr>
        <w:rPr>
          <w:color w:val="auto"/>
          <w:sz w:val="24"/>
          <w:szCs w:val="24"/>
        </w:rPr>
      </w:pPr>
      <w:r w:rsidRPr="001E3499">
        <w:rPr>
          <w:color w:val="auto"/>
          <w:sz w:val="24"/>
          <w:szCs w:val="24"/>
        </w:rPr>
        <w:t>практико-ориентированное математическое образование (математика для жизни);</w:t>
      </w:r>
    </w:p>
    <w:p w14:paraId="47A07015" w14:textId="77777777" w:rsidR="001E3499" w:rsidRPr="001E3499" w:rsidRDefault="001E3499" w:rsidP="001E3499">
      <w:pPr>
        <w:pStyle w:val="a"/>
        <w:numPr>
          <w:ilvl w:val="0"/>
          <w:numId w:val="4"/>
        </w:numPr>
        <w:rPr>
          <w:color w:val="auto"/>
          <w:sz w:val="24"/>
          <w:szCs w:val="24"/>
        </w:rPr>
      </w:pPr>
      <w:r w:rsidRPr="001E3499">
        <w:rPr>
          <w:color w:val="auto"/>
          <w:sz w:val="24"/>
          <w:szCs w:val="24"/>
        </w:rPr>
        <w:t>математика для использования в профессии;</w:t>
      </w:r>
    </w:p>
    <w:p w14:paraId="70F8B203" w14:textId="77777777" w:rsidR="001E3499" w:rsidRPr="001E3499" w:rsidRDefault="001E3499" w:rsidP="001E3499">
      <w:pPr>
        <w:pStyle w:val="a"/>
        <w:numPr>
          <w:ilvl w:val="0"/>
          <w:numId w:val="4"/>
        </w:numPr>
        <w:rPr>
          <w:color w:val="auto"/>
          <w:sz w:val="24"/>
          <w:szCs w:val="24"/>
        </w:rPr>
      </w:pPr>
      <w:r w:rsidRPr="001E3499">
        <w:rPr>
          <w:color w:val="auto"/>
          <w:sz w:val="24"/>
          <w:szCs w:val="24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14:paraId="0FD21BDF" w14:textId="77777777" w:rsidR="001E3499" w:rsidRPr="001E3499" w:rsidRDefault="001E3499" w:rsidP="001E3499">
      <w:pPr>
        <w:jc w:val="both"/>
        <w:rPr>
          <w:rFonts w:ascii="Times New Roman" w:hAnsi="Times New Roman" w:cs="Times New Roman"/>
          <w:sz w:val="24"/>
          <w:szCs w:val="24"/>
        </w:rPr>
      </w:pPr>
      <w:r w:rsidRPr="001E3499">
        <w:rPr>
          <w:rFonts w:ascii="Times New Roman" w:hAnsi="Times New Roman" w:cs="Times New Roman"/>
          <w:sz w:val="24"/>
          <w:szCs w:val="24"/>
        </w:rPr>
        <w:t xml:space="preserve">Эти направления реализуются в двух блоках требований к результатам математического образования. </w:t>
      </w:r>
    </w:p>
    <w:p w14:paraId="04290FD8" w14:textId="77777777" w:rsidR="001E3499" w:rsidRPr="001E3499" w:rsidRDefault="001E3499" w:rsidP="001E3499">
      <w:pPr>
        <w:pStyle w:val="a0"/>
        <w:rPr>
          <w:sz w:val="24"/>
          <w:szCs w:val="24"/>
        </w:rPr>
      </w:pPr>
      <w:r w:rsidRPr="001E3499">
        <w:rPr>
          <w:sz w:val="24"/>
          <w:szCs w:val="24"/>
        </w:rPr>
        <w:t xml:space="preserve">Выпускник </w:t>
      </w:r>
      <w:r w:rsidRPr="001E3499">
        <w:rPr>
          <w:b/>
          <w:bCs/>
          <w:sz w:val="24"/>
          <w:szCs w:val="24"/>
        </w:rPr>
        <w:t xml:space="preserve">научится </w:t>
      </w:r>
      <w:r w:rsidRPr="001E3499">
        <w:rPr>
          <w:sz w:val="24"/>
          <w:szCs w:val="24"/>
        </w:rPr>
        <w:t>в 10–11-м классах: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36517237" w14:textId="77777777" w:rsidR="001E3499" w:rsidRPr="001E3499" w:rsidRDefault="001E3499" w:rsidP="001E3499">
      <w:pPr>
        <w:pStyle w:val="a0"/>
        <w:rPr>
          <w:sz w:val="24"/>
          <w:szCs w:val="24"/>
        </w:rPr>
      </w:pPr>
      <w:r w:rsidRPr="001E3499">
        <w:rPr>
          <w:sz w:val="24"/>
          <w:szCs w:val="24"/>
        </w:rPr>
        <w:t xml:space="preserve">Выпускник </w:t>
      </w:r>
      <w:r w:rsidRPr="001E3499">
        <w:rPr>
          <w:b/>
          <w:bCs/>
          <w:sz w:val="24"/>
          <w:szCs w:val="24"/>
        </w:rPr>
        <w:t>получит возможность научиться</w:t>
      </w:r>
      <w:r w:rsidRPr="001E3499">
        <w:rPr>
          <w:sz w:val="24"/>
          <w:szCs w:val="24"/>
        </w:rPr>
        <w:t xml:space="preserve"> в 10–11-м классах: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138FC3E5" w14:textId="77777777" w:rsidR="001E3499" w:rsidRPr="001E3499" w:rsidRDefault="001E3499" w:rsidP="001E3499">
      <w:pPr>
        <w:jc w:val="both"/>
        <w:rPr>
          <w:rFonts w:ascii="Times New Roman" w:hAnsi="Times New Roman" w:cs="Times New Roman"/>
          <w:sz w:val="24"/>
          <w:szCs w:val="24"/>
        </w:rPr>
      </w:pPr>
      <w:r w:rsidRPr="001E3499">
        <w:rPr>
          <w:rFonts w:ascii="Times New Roman" w:hAnsi="Times New Roman" w:cs="Times New Roman"/>
          <w:sz w:val="24"/>
          <w:szCs w:val="24"/>
        </w:rPr>
        <w:t>Обучающиеся, осуществляющие обучение на базовом уровне, 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тем чтобы в дальнейшем при необходимости изучать математику для профессионального применения.</w:t>
      </w:r>
    </w:p>
    <w:p w14:paraId="70904D77" w14:textId="62DC5D77" w:rsidR="001E3499" w:rsidRPr="001E3499" w:rsidRDefault="001E3499" w:rsidP="001E3499">
      <w:pPr>
        <w:rPr>
          <w:rFonts w:ascii="Times New Roman" w:hAnsi="Times New Roman" w:cs="Times New Roman"/>
          <w:sz w:val="24"/>
          <w:szCs w:val="24"/>
        </w:rPr>
      </w:pPr>
      <w:r w:rsidRPr="001E3499">
        <w:rPr>
          <w:rFonts w:ascii="Times New Roman" w:hAnsi="Times New Roman" w:cs="Times New Roman"/>
          <w:sz w:val="24"/>
          <w:szCs w:val="24"/>
        </w:rPr>
        <w:t xml:space="preserve">В программе большое внимание уделяется практико-ориентированным задачам. Одна из основных целей </w:t>
      </w:r>
      <w:proofErr w:type="gramStart"/>
      <w:r w:rsidRPr="001E3499">
        <w:rPr>
          <w:rFonts w:ascii="Times New Roman" w:hAnsi="Times New Roman" w:cs="Times New Roman"/>
          <w:sz w:val="24"/>
          <w:szCs w:val="24"/>
        </w:rPr>
        <w:t>–  применени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1E3499">
        <w:rPr>
          <w:rFonts w:ascii="Times New Roman" w:hAnsi="Times New Roman" w:cs="Times New Roman"/>
          <w:sz w:val="24"/>
          <w:szCs w:val="24"/>
        </w:rPr>
        <w:t xml:space="preserve"> математических знаний в жизни. </w:t>
      </w:r>
    </w:p>
    <w:p w14:paraId="6AF8BBD9" w14:textId="77777777" w:rsidR="001E3499" w:rsidRPr="001E3499" w:rsidRDefault="001E3499" w:rsidP="001E349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E3499">
        <w:rPr>
          <w:rFonts w:ascii="Times New Roman" w:hAnsi="Times New Roman" w:cs="Times New Roman"/>
          <w:sz w:val="24"/>
          <w:szCs w:val="24"/>
        </w:rPr>
        <w:t xml:space="preserve">При изучении математики большое внимание уделяется развитию коммуникативных умений </w:t>
      </w:r>
      <w:r w:rsidRPr="001E3499">
        <w:rPr>
          <w:rFonts w:ascii="Times New Roman" w:hAnsi="Times New Roman" w:cs="Times New Roman"/>
          <w:sz w:val="24"/>
          <w:szCs w:val="24"/>
          <w:lang w:eastAsia="ru-RU"/>
        </w:rPr>
        <w:t xml:space="preserve">(формулировать, аргументировать и критиковать), формированию основ логического мышления в </w:t>
      </w:r>
      <w:r w:rsidRPr="001E34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14:paraId="634B6A24" w14:textId="77777777" w:rsidR="001E3499" w:rsidRPr="001E3499" w:rsidRDefault="001E3499" w:rsidP="001E349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/>
          <w:color w:val="FF0000"/>
          <w:sz w:val="24"/>
          <w:szCs w:val="24"/>
        </w:rPr>
        <w:t>Углубленный уровень</w:t>
      </w:r>
    </w:p>
    <w:p w14:paraId="6428933E" w14:textId="37E75ECB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Решение</w: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 Решение задач с использованием градусной меры угла. Модуль числа и его свойства. Решение задач на движение и совместную работу, смеси и сплавы с помощью линейных, квадратных и дробно-рациональных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1E3499">
        <w:rPr>
          <w:rFonts w:ascii="Times New Roman" w:hAnsi="Times New Roman" w:cs="Times New Roman"/>
          <w:bCs/>
          <w:color w:val="FF0000"/>
          <w:position w:val="-10"/>
          <w:sz w:val="24"/>
          <w:szCs w:val="24"/>
        </w:rPr>
        <w:object w:dxaOrig="760" w:dyaOrig="380" w14:anchorId="5717FD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7pt;height:18.15pt" o:ole="">
            <v:imagedata r:id="rId5" o:title=""/>
          </v:shape>
          <o:OLEObject Type="Embed" ProgID="Equation.DSMT4" ShapeID="_x0000_i1025" DrawAspect="Content" ObjectID="_1755984638" r:id="rId6"/>
        </w:objec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. Графическое решение уравнений и неравенств. Использование операций над множествами и высказываниями. 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 </w:t>
      </w:r>
    </w:p>
    <w:p w14:paraId="03A596E8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 </w:t>
      </w:r>
    </w:p>
    <w:p w14:paraId="029AEC8B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Истинные и ложные высказывания, операции над высказываниями.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Алгебра высказываний. 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>Связь высказываний с множествами. Кванторы существования и всеобщности.</w:t>
      </w:r>
    </w:p>
    <w:p w14:paraId="0C71550F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Законы логики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. Основные логические правила. 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>Решение логических задач</w:t>
      </w:r>
      <w:r w:rsidRPr="001E349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с использованием кругов Эйлера,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основных логических правил. </w:t>
      </w:r>
    </w:p>
    <w:p w14:paraId="72D8DBA4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Умозаключения. Обоснования и доказательство в математике. Теоремы. Виды математических утверждений.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Виды доказательств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Математическая индукция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Утверждения: обратное данному, противоположное, обратное противоположному данному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>. Признак и свойство, необходимые и достаточные условия.</w:t>
      </w:r>
    </w:p>
    <w:p w14:paraId="046F2672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Основная теорема арифметики. Остатки и сравнения. Алгоритм Евклида. Китайская теорема об остатках. Малая теорема Ферма.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  <w:t>q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-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ичные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системы счисления. Функция Эйлера, число и сумма делителей натурального числа. </w:t>
      </w:r>
    </w:p>
    <w:p w14:paraId="3722A221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функций, и наоборот.</w:t>
      </w:r>
    </w:p>
    <w:p w14:paraId="4EC1657D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 xml:space="preserve">Тригонометрические функции числового аргумента </w:t>
      </w:r>
      <w:r w:rsidRPr="001E3499">
        <w:rPr>
          <w:rFonts w:ascii="Times New Roman" w:hAnsi="Times New Roman" w:cs="Times New Roman"/>
          <w:color w:val="FF0000"/>
          <w:position w:val="-10"/>
          <w:sz w:val="40"/>
          <w:szCs w:val="40"/>
        </w:rPr>
        <w:object w:dxaOrig="920" w:dyaOrig="260" w14:anchorId="08A81FB3">
          <v:shape id="_x0000_i1026" type="#_x0000_t75" style="width:48.2pt;height:11.9pt" o:ole="">
            <v:imagedata r:id="rId7" o:title=""/>
          </v:shape>
          <o:OLEObject Type="Embed" ProgID="Equation.DSMT4" ShapeID="_x0000_i1026" DrawAspect="Content" ObjectID="_1755984639" r:id="rId8"/>
        </w:object>
      </w:r>
      <w:r w:rsidRPr="001E3499">
        <w:rPr>
          <w:rFonts w:ascii="Times New Roman" w:hAnsi="Times New Roman" w:cs="Times New Roman"/>
          <w:bCs/>
          <w:color w:val="FF0000"/>
          <w:sz w:val="40"/>
          <w:szCs w:val="40"/>
        </w:rPr>
        <w:t xml:space="preserve">, </w:t>
      </w:r>
      <w:r w:rsidRPr="001E3499">
        <w:rPr>
          <w:rFonts w:ascii="Times New Roman" w:hAnsi="Times New Roman" w:cs="Times New Roman"/>
          <w:color w:val="FF0000"/>
          <w:position w:val="-10"/>
          <w:sz w:val="24"/>
          <w:szCs w:val="24"/>
        </w:rPr>
        <w:object w:dxaOrig="900" w:dyaOrig="320" w14:anchorId="34D4DDCF">
          <v:shape id="_x0000_i1027" type="#_x0000_t75" style="width:48.2pt;height:18.15pt" o:ole="">
            <v:imagedata r:id="rId9" o:title=""/>
          </v:shape>
          <o:OLEObject Type="Embed" ProgID="Equation.DSMT4" ShapeID="_x0000_i1027" DrawAspect="Content" ObjectID="_1755984640" r:id="rId10"/>
        </w:objec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, </w:t>
      </w:r>
      <w:r w:rsidRPr="001E3499">
        <w:rPr>
          <w:rFonts w:ascii="Times New Roman" w:hAnsi="Times New Roman" w:cs="Times New Roman"/>
          <w:color w:val="FF0000"/>
          <w:position w:val="-10"/>
          <w:sz w:val="24"/>
          <w:szCs w:val="24"/>
        </w:rPr>
        <w:object w:dxaOrig="800" w:dyaOrig="300" w14:anchorId="654E287C">
          <v:shape id="_x0000_i1028" type="#_x0000_t75" style="width:41.95pt;height:18.15pt" o:ole="">
            <v:imagedata r:id="rId11" o:title=""/>
          </v:shape>
          <o:OLEObject Type="Embed" ProgID="Equation.DSMT4" ShapeID="_x0000_i1028" DrawAspect="Content" ObjectID="_1755984641" r:id="rId12"/>
        </w:objec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1E3499">
        <w:rPr>
          <w:rFonts w:ascii="Times New Roman" w:hAnsi="Times New Roman" w:cs="Times New Roman"/>
          <w:color w:val="FF0000"/>
          <w:position w:val="-10"/>
          <w:sz w:val="24"/>
          <w:szCs w:val="24"/>
        </w:rPr>
        <w:object w:dxaOrig="900" w:dyaOrig="300" w14:anchorId="02741888">
          <v:shape id="_x0000_i1029" type="#_x0000_t75" style="width:48.2pt;height:18.15pt" o:ole="">
            <v:imagedata r:id="rId13" o:title=""/>
          </v:shape>
          <o:OLEObject Type="Embed" ProgID="Equation.DSMT4" ShapeID="_x0000_i1029" DrawAspect="Content" ObjectID="_1755984642" r:id="rId14"/>
        </w:objec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>. Свойства и графики тригонометрических функций.</w:t>
      </w:r>
    </w:p>
    <w:p w14:paraId="6C5F4C77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>Обратные тригонометрические функции, их главные значения, свойства и графики. 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</w:r>
    </w:p>
    <w:p w14:paraId="1F056C31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 Число </w:t>
      </w:r>
      <w:r w:rsidRPr="001E3499">
        <w:rPr>
          <w:rFonts w:ascii="Times New Roman" w:hAnsi="Times New Roman" w:cs="Times New Roman"/>
          <w:bCs/>
          <w:color w:val="FF0000"/>
          <w:position w:val="-6"/>
          <w:sz w:val="24"/>
          <w:szCs w:val="24"/>
        </w:rPr>
        <w:object w:dxaOrig="180" w:dyaOrig="220" w14:anchorId="3ADDDA12">
          <v:shape id="_x0000_i1030" type="#_x0000_t75" style="width:6.25pt;height:11.9pt" o:ole="">
            <v:imagedata r:id="rId15" o:title=""/>
          </v:shape>
          <o:OLEObject Type="Embed" ProgID="Equation.DSMT4" ShapeID="_x0000_i1030" DrawAspect="Content" ObjectID="_1755984643" r:id="rId16"/>
        </w:objec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и функция </w:t>
      </w:r>
      <w:r w:rsidRPr="001E3499">
        <w:rPr>
          <w:rFonts w:ascii="Times New Roman" w:hAnsi="Times New Roman" w:cs="Times New Roman"/>
          <w:bCs/>
          <w:color w:val="FF0000"/>
          <w:position w:val="-10"/>
          <w:sz w:val="24"/>
          <w:szCs w:val="24"/>
        </w:rPr>
        <w:object w:dxaOrig="639" w:dyaOrig="360" w14:anchorId="6C03B503">
          <v:shape id="_x0000_i1031" type="#_x0000_t75" style="width:30.05pt;height:18.15pt" o:ole="">
            <v:imagedata r:id="rId17" o:title=""/>
          </v:shape>
          <o:OLEObject Type="Embed" ProgID="Equation.DSMT4" ShapeID="_x0000_i1031" DrawAspect="Content" ObjectID="_1755984644" r:id="rId18"/>
        </w:object>
      </w: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. </w:t>
      </w:r>
    </w:p>
    <w:p w14:paraId="2E144A20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>Логарифм, свойства логарифма. Десятичный и натуральный логарифм.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14:paraId="5B6C7B8D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>Степенная функция и ее свойства и график. Иррациональные уравнения.</w:t>
      </w:r>
    </w:p>
    <w:p w14:paraId="6BCCA676" w14:textId="77777777" w:rsidR="001E3499" w:rsidRPr="001E3499" w:rsidRDefault="001E3499" w:rsidP="001E3499">
      <w:pPr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Первичные представления о множестве комплексных чисел. </w:t>
      </w:r>
      <w:r w:rsidRPr="001E3499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 xml:space="preserve">Действия с комплексными числами. </w:t>
      </w:r>
      <w:proofErr w:type="gramStart"/>
      <w:r w:rsidRPr="001E3499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Комплексно сопряженные</w:t>
      </w:r>
      <w:proofErr w:type="gramEnd"/>
      <w:r w:rsidRPr="001E3499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 xml:space="preserve"> числа. Модуль и аргумент числа. Тригонометрическая форма комплексного числа. Решение уравнений в комплексных числах.</w:t>
      </w:r>
      <w:r w:rsidRPr="001E3499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</w:p>
    <w:p w14:paraId="251AFFB2" w14:textId="77777777" w:rsidR="001E3499" w:rsidRPr="001E3499" w:rsidRDefault="001E3499" w:rsidP="001E3499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bCs/>
          <w:color w:val="FF0000"/>
          <w:sz w:val="24"/>
          <w:szCs w:val="24"/>
        </w:rPr>
        <w:t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14:paraId="17D008D6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Системы показательных, логарифмических и иррациональных уравнений. Системы показательных, логарифмических и иррациональных неравенств. </w:t>
      </w:r>
    </w:p>
    <w:p w14:paraId="22EFC3EC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Взаимно обратные функции. Графики взаимно обратных функций.</w:t>
      </w:r>
    </w:p>
    <w:p w14:paraId="633C07D4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Уравнения, системы уравнений с параметром.</w:t>
      </w:r>
    </w:p>
    <w:p w14:paraId="11053AB7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 Целочисленные и 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целозначные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многочлены.</w:t>
      </w:r>
    </w:p>
    <w:p w14:paraId="10AA4B23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Диофантовы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уравнения. Цепные дроби. Теорема Ферма о сумме квадратов. </w:t>
      </w:r>
    </w:p>
    <w:p w14:paraId="70112A38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Суммы и ряды, методы суммирования и признаки сходимости.</w:t>
      </w:r>
    </w:p>
    <w:p w14:paraId="5D8DA280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Теоремы о приближении действительных чисел рациональными. </w:t>
      </w:r>
    </w:p>
    <w:p w14:paraId="1D9FE198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Множества на координатной плоскости. </w:t>
      </w:r>
    </w:p>
    <w:p w14:paraId="199E3693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Неравенство Коши–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Буняковского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, неравенство Йенсена, неравенства о средних.</w:t>
      </w:r>
    </w:p>
    <w:p w14:paraId="65A05B46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Понятие предела функции в точке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. Понятие предела функции в бесконечности. Асимптоты графика функции. Сравнение бесконечно малых и бесконечно больших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. Непрерывность функции.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Свойства непрерывных функций. Теорема Вейерштрасса.</w:t>
      </w:r>
    </w:p>
    <w:p w14:paraId="53DA7D45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Применение производной в физике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>. Производные элементарных функций. Правила дифференцирования.</w:t>
      </w:r>
    </w:p>
    <w:p w14:paraId="0004AF0A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Вторая производная, ее геометрический и физический смысл.</w:t>
      </w:r>
    </w:p>
    <w:p w14:paraId="4EBBC67C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Построение графиков функций с помощью производных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Применение производной при решении задач. Нахождение экстремумов функций нескольких переменных. </w:t>
      </w:r>
    </w:p>
    <w:p w14:paraId="14BA5134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Первообразная. Неопределенный интеграл. Первообразные элементарных функций. Площадь криволинейной трапеции. Формула Ньютона-Лейбница.</w:t>
      </w:r>
      <w:r w:rsidRPr="001E349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Определенный интеграл.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Вычисление площадей плоских фигур и объемов тел вращения с помощью </w:t>
      </w:r>
      <w:proofErr w:type="gram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интеграла..</w:t>
      </w:r>
      <w:proofErr w:type="gram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14:paraId="4AC9E42C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Методы решения функциональных уравнений и неравенств.</w:t>
      </w:r>
    </w:p>
    <w:p w14:paraId="35DC30F9" w14:textId="19A7E1F4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Решение задач с использованием свойств фигур на плоскости. Решение задач на доказательство и построение контрпримеров.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Решение задач с помощью векторов и координат.</w:t>
      </w:r>
    </w:p>
    <w:p w14:paraId="5B4F8504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Наглядная стереометрия. Призма, параллелепипед, пирамида, тетраэдр.</w:t>
      </w:r>
    </w:p>
    <w:p w14:paraId="14AECC03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Основные понятия геометрии в пространстве. Аксиомы стереометрии и следствия из них.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Понятие об аксиоматическом методе. </w:t>
      </w:r>
    </w:p>
    <w:p w14:paraId="10D5559A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Теорема Менелая для тетраэдра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. Построение сечений многогранников методом следов. Центральное проектирование. Построение сечений многогранников методом проекций.  </w:t>
      </w:r>
    </w:p>
    <w:p w14:paraId="6341A57F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Скрещивающиеся прямые в пространстве. Угол между ними.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Методы нахождения расстояний между скрещивающимися прямыми.</w:t>
      </w:r>
    </w:p>
    <w:p w14:paraId="6876EDF3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Теоремы о параллельности прямых и плоскостей в пространстве. Параллельное проектирование и изображение фигур.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Геометрические места точек в пространстве.</w:t>
      </w:r>
    </w:p>
    <w:p w14:paraId="359363F0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Перпендикулярность прямой и плоскости. Ортогональное проектирование. Наклонные и проекции. Теорема о трех перпендикулярах. </w:t>
      </w:r>
    </w:p>
    <w:p w14:paraId="726DADCD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Виды тетраэдров. 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Ортоцентрический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тетраэдр, каркасный тетраэдр, 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равногранный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тетраэдр. Прямоугольный тетраэдр. Медианы и </w:t>
      </w:r>
      <w:proofErr w:type="spellStart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бимедианы</w:t>
      </w:r>
      <w:proofErr w:type="spellEnd"/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тетраэдра. </w:t>
      </w:r>
    </w:p>
    <w:p w14:paraId="74B1737A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Достраивание тетраэдра до параллелепипеда.</w:t>
      </w:r>
    </w:p>
    <w:p w14:paraId="56A7FFA3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Расстояния между фигурами в пространстве. Общий перпендикуляр двух скрещивающихся прямых. </w:t>
      </w:r>
    </w:p>
    <w:p w14:paraId="0606F4D9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Углы в пространстве. Перпендикулярные плоскости.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Площадь ортогональной проекции. Перпендикулярное сечение призмы. Трехгранный и многогранный угол. Свойства плоских углов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многогранного угла. Свойства плоских и двугранных углов трехгранного угла. Теоремы косинусов и синусов для трехгранного угла.</w:t>
      </w:r>
    </w:p>
    <w:p w14:paraId="53EBDA22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Виды многогранников.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Развертки многогранника. Кратчайшие пути на поверхности многогранника.</w:t>
      </w:r>
    </w:p>
    <w:p w14:paraId="1A1C3820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Теорема Эйлера.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 Правильные многогранники.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Двойственность правильных многогранников.</w:t>
      </w:r>
    </w:p>
    <w:p w14:paraId="47A1DB12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Призма. Параллелепипед. Свойства параллелепипеда. Прямоугольный параллелепипед. Наклонные призмы. </w:t>
      </w:r>
    </w:p>
    <w:p w14:paraId="275E2B44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Пирамида. Виды пирамид. Элементы правильной пирамиды. Пирамиды с </w:t>
      </w:r>
      <w:proofErr w:type="spellStart"/>
      <w:r w:rsidRPr="001E3499">
        <w:rPr>
          <w:rFonts w:ascii="Times New Roman" w:hAnsi="Times New Roman" w:cs="Times New Roman"/>
          <w:color w:val="FF0000"/>
          <w:sz w:val="24"/>
          <w:szCs w:val="24"/>
        </w:rPr>
        <w:t>равнонаклоненными</w:t>
      </w:r>
      <w:proofErr w:type="spellEnd"/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 ребрами и гранями, их основные свойства.  </w:t>
      </w:r>
    </w:p>
    <w:p w14:paraId="62AE8E7E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Площади поверхностей многогранников.</w:t>
      </w:r>
    </w:p>
    <w:p w14:paraId="5D9D59DA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Тела вращения: цилиндр, конус, шар и сфера. Сечения цилиндра, конуса и шара. Шаровой сегмент, шаровой слой, шаровой сектор (конус).</w:t>
      </w:r>
    </w:p>
    <w:p w14:paraId="788CF77A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Усеченная пирамида и усеченный конус. </w:t>
      </w:r>
    </w:p>
    <w:p w14:paraId="52FF0A1E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Элементы сферической геометрии. Конические сечения.</w:t>
      </w:r>
    </w:p>
    <w:p w14:paraId="1D33F20C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Касательные прямые и плоскости. Вписанные и описанные сферы.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Касающиеся сферы. Комбинации тел вращения. </w:t>
      </w:r>
    </w:p>
    <w:p w14:paraId="6CD98555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Векторы и координаты. Сумма векторов, умножение вектора на число. Угол между векторами. Скалярное произведение.</w:t>
      </w:r>
    </w:p>
    <w:p w14:paraId="6FDCF8F3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Уравнение плоскости. Формула расстояния между точками. Уравнение сферы.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Формула расстояния от точки до плоскости. Способы задания прямой уравнениями.</w:t>
      </w:r>
    </w:p>
    <w:p w14:paraId="0B4771D9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Решение задач и доказательство теорем с помощью векторов и методом координат. Элементы геометрии масс.</w:t>
      </w:r>
    </w:p>
    <w:p w14:paraId="4EE75724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Понятие объема. Объемы многогранников. Объемы тел вращения. </w:t>
      </w: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</w:r>
    </w:p>
    <w:p w14:paraId="1C06DA98" w14:textId="77777777" w:rsidR="001E3499" w:rsidRPr="001E3499" w:rsidRDefault="001E3499" w:rsidP="001E349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 </w:t>
      </w:r>
    </w:p>
    <w:p w14:paraId="4DFCBCE1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Площадь сферы.</w:t>
      </w:r>
    </w:p>
    <w:p w14:paraId="73E6DE66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t>Развертка цилиндра и конуса.</w:t>
      </w:r>
      <w:r w:rsidRPr="001E3499">
        <w:rPr>
          <w:rFonts w:ascii="Times New Roman" w:hAnsi="Times New Roman" w:cs="Times New Roman"/>
          <w:color w:val="FF0000"/>
          <w:sz w:val="24"/>
          <w:szCs w:val="24"/>
        </w:rPr>
        <w:t xml:space="preserve"> Площадь поверхности цилиндра и конуса.</w:t>
      </w:r>
    </w:p>
    <w:p w14:paraId="7AEEE703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Комбинации многогранников и тел вращения.</w:t>
      </w:r>
    </w:p>
    <w:p w14:paraId="3A2156F3" w14:textId="77777777" w:rsidR="001E3499" w:rsidRPr="001E3499" w:rsidRDefault="001E3499" w:rsidP="001E3499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color w:val="FF0000"/>
          <w:sz w:val="24"/>
          <w:szCs w:val="24"/>
        </w:rPr>
        <w:t>Подобие в пространстве. Отношение объемов и площадей поверхностей подобных фигур.</w:t>
      </w:r>
    </w:p>
    <w:p w14:paraId="2C1181AB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pacing w:val="-8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pacing w:val="-8"/>
          <w:sz w:val="24"/>
          <w:szCs w:val="24"/>
        </w:rPr>
        <w:t>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14:paraId="36A84B59" w14:textId="77777777" w:rsidR="001E3499" w:rsidRPr="001E3499" w:rsidRDefault="001E3499" w:rsidP="001E3499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1E3499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Преобразование подобия, гомотетия. Решение задач на плоскости с использованием стереометрических методов.</w:t>
      </w:r>
    </w:p>
    <w:p w14:paraId="715F6115" w14:textId="77777777" w:rsidR="001E3499" w:rsidRPr="001E3499" w:rsidRDefault="001E3499" w:rsidP="001E3499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03AFE1C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CF4E6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7ED35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AE7651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57A8F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16588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15499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143071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90F20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202A7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8980C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446AE2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B66867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6C16E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2C91A2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23360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2321E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3D8D4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14824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788D4B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30F7F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B84D3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9439FE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A974B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DEAB87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74D451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ACA2BD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803CA8" w14:textId="77777777" w:rsidR="001E3499" w:rsidRPr="001E3499" w:rsidRDefault="001E3499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6212B8" w14:textId="73EBFE1B" w:rsidR="00FA323E" w:rsidRPr="001E3499" w:rsidRDefault="00FA323E" w:rsidP="00FA323E">
      <w:pPr>
        <w:spacing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4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</w:t>
      </w:r>
      <w:r w:rsidR="00FC654D" w:rsidRPr="001E3499">
        <w:rPr>
          <w:rFonts w:ascii="Times New Roman" w:hAnsi="Times New Roman" w:cs="Times New Roman"/>
          <w:b/>
          <w:sz w:val="24"/>
          <w:szCs w:val="24"/>
        </w:rPr>
        <w:t>курса «Практическая</w:t>
      </w:r>
      <w:r w:rsidRPr="001E3499">
        <w:rPr>
          <w:rFonts w:ascii="Times New Roman" w:hAnsi="Times New Roman" w:cs="Times New Roman"/>
          <w:b/>
          <w:sz w:val="24"/>
          <w:szCs w:val="24"/>
        </w:rPr>
        <w:t xml:space="preserve"> математика</w:t>
      </w:r>
      <w:r w:rsidR="00FC654D" w:rsidRPr="001E3499">
        <w:rPr>
          <w:rFonts w:ascii="Times New Roman" w:hAnsi="Times New Roman" w:cs="Times New Roman"/>
          <w:b/>
          <w:sz w:val="24"/>
          <w:szCs w:val="24"/>
        </w:rPr>
        <w:t>»</w:t>
      </w:r>
      <w:r w:rsidRPr="001E3499">
        <w:rPr>
          <w:rFonts w:ascii="Times New Roman" w:hAnsi="Times New Roman" w:cs="Times New Roman"/>
          <w:b/>
          <w:sz w:val="24"/>
          <w:szCs w:val="24"/>
        </w:rPr>
        <w:t xml:space="preserve"> в 11</w:t>
      </w:r>
      <w:r w:rsidR="00FC654D" w:rsidRPr="001E3499">
        <w:rPr>
          <w:rFonts w:ascii="Times New Roman" w:hAnsi="Times New Roman" w:cs="Times New Roman"/>
          <w:b/>
          <w:sz w:val="24"/>
          <w:szCs w:val="24"/>
        </w:rPr>
        <w:t>б</w:t>
      </w:r>
      <w:r w:rsidRPr="001E3499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3"/>
      </w:tblGrid>
      <w:tr w:rsidR="00FC654D" w:rsidRPr="001E3499" w14:paraId="5541C268" w14:textId="77777777" w:rsidTr="00FA323E">
        <w:tc>
          <w:tcPr>
            <w:tcW w:w="704" w:type="dxa"/>
          </w:tcPr>
          <w:p w14:paraId="0774C7C8" w14:textId="77777777" w:rsidR="00FA323E" w:rsidRPr="001E3499" w:rsidRDefault="00FA323E" w:rsidP="00E9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620FA35" w14:textId="77777777" w:rsidR="00FA323E" w:rsidRPr="001E3499" w:rsidRDefault="00FA323E" w:rsidP="00E9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14:paraId="5A2B96B7" w14:textId="77777777" w:rsidR="00FA323E" w:rsidRPr="001E3499" w:rsidRDefault="00FA323E" w:rsidP="00E9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FC654D" w:rsidRPr="001E3499" w14:paraId="5E978EDC" w14:textId="77777777" w:rsidTr="00FA323E">
        <w:tc>
          <w:tcPr>
            <w:tcW w:w="704" w:type="dxa"/>
            <w:shd w:val="clear" w:color="auto" w:fill="FFFFFF"/>
          </w:tcPr>
          <w:p w14:paraId="2996F7A2" w14:textId="17E2A589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FA6D71F" w14:textId="3E9214DB" w:rsidR="00FA323E" w:rsidRPr="001E3499" w:rsidRDefault="00FA323E" w:rsidP="00AF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Многочлены 1</w:t>
            </w:r>
            <w:r w:rsidR="00AF567A"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C654D" w:rsidRPr="001E3499" w14:paraId="6C3E8FC4" w14:textId="77777777" w:rsidTr="00FA323E">
        <w:tc>
          <w:tcPr>
            <w:tcW w:w="704" w:type="dxa"/>
            <w:shd w:val="clear" w:color="auto" w:fill="FFFFFF"/>
          </w:tcPr>
          <w:p w14:paraId="77507C83" w14:textId="1BA10266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5C5B1B0" w14:textId="1DBCB598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Многочлены от одной переменной. Делимость целых чисел. Делимость многочленов. Деление с остатком. </w:t>
            </w: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Деление многочленов с остатком. Делимость многочленов.</w:t>
            </w:r>
          </w:p>
        </w:tc>
      </w:tr>
      <w:tr w:rsidR="00AF567A" w:rsidRPr="001E3499" w14:paraId="495D9744" w14:textId="77777777" w:rsidTr="00FA323E">
        <w:tc>
          <w:tcPr>
            <w:tcW w:w="704" w:type="dxa"/>
            <w:shd w:val="clear" w:color="auto" w:fill="FFFFFF"/>
          </w:tcPr>
          <w:p w14:paraId="188182B7" w14:textId="77777777" w:rsidR="00AF567A" w:rsidRPr="001E3499" w:rsidRDefault="00AF567A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B807036" w14:textId="3A092F4F" w:rsidR="00AF567A" w:rsidRPr="001E3499" w:rsidRDefault="00AF567A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Многочлены от одной переменной. Делимость целых чисел. Делимость многочленов. Деление с остатком. </w:t>
            </w: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Деление многочленов с остатком. Делимость многочленов.</w:t>
            </w:r>
          </w:p>
        </w:tc>
      </w:tr>
      <w:tr w:rsidR="00FC654D" w:rsidRPr="001E3499" w14:paraId="4281AD8F" w14:textId="77777777" w:rsidTr="00FA323E">
        <w:tc>
          <w:tcPr>
            <w:tcW w:w="704" w:type="dxa"/>
            <w:shd w:val="clear" w:color="auto" w:fill="FFFFFF"/>
          </w:tcPr>
          <w:p w14:paraId="371E4272" w14:textId="0AE5C46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EE7ED27" w14:textId="6B8F400A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Схема Горнера. Теорема Безу. Число корней многочлена.</w:t>
            </w: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Сравнения. Решение задач с целочисленными неизвестными.</w:t>
            </w:r>
          </w:p>
        </w:tc>
      </w:tr>
      <w:tr w:rsidR="00AF567A" w:rsidRPr="001E3499" w14:paraId="08902762" w14:textId="77777777" w:rsidTr="00FA323E">
        <w:tc>
          <w:tcPr>
            <w:tcW w:w="704" w:type="dxa"/>
            <w:shd w:val="clear" w:color="auto" w:fill="FFFFFF"/>
          </w:tcPr>
          <w:p w14:paraId="1C5F7FFD" w14:textId="77777777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6BDC08A" w14:textId="4E745BB2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Схема Горнера. Теорема Безу. Число корней многочлена.</w:t>
            </w: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Сравнения. Решение задач с целочисленными неизвестными.</w:t>
            </w:r>
          </w:p>
        </w:tc>
      </w:tr>
      <w:tr w:rsidR="00FC654D" w:rsidRPr="001E3499" w14:paraId="3E3A3282" w14:textId="77777777" w:rsidTr="00FA323E">
        <w:tc>
          <w:tcPr>
            <w:tcW w:w="704" w:type="dxa"/>
            <w:shd w:val="clear" w:color="auto" w:fill="FFFFFF"/>
          </w:tcPr>
          <w:p w14:paraId="4DDB0C5E" w14:textId="77777777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7763E20" w14:textId="60EEA10A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Схема Горнера. Теорема Безу. Число корней многочлена.</w:t>
            </w: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Сравнения. Решение задач с целочисленными неизвестными.</w:t>
            </w:r>
          </w:p>
        </w:tc>
      </w:tr>
      <w:tr w:rsidR="00FC654D" w:rsidRPr="001E3499" w14:paraId="63CEA2F3" w14:textId="77777777" w:rsidTr="00FA323E">
        <w:tc>
          <w:tcPr>
            <w:tcW w:w="704" w:type="dxa"/>
            <w:shd w:val="clear" w:color="auto" w:fill="FFFFFF"/>
          </w:tcPr>
          <w:p w14:paraId="03EC303A" w14:textId="2BAC1928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702DC6B" w14:textId="7198A5D5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Многочлены от двух переменных. Формулы сокращенного умножения для старших степеней. Бином Ньютона. Рациональные корни многочленов с целыми коэффициентами.</w:t>
            </w:r>
          </w:p>
        </w:tc>
      </w:tr>
      <w:tr w:rsidR="00FC654D" w:rsidRPr="001E3499" w14:paraId="3CA07EBD" w14:textId="77777777" w:rsidTr="00FA323E">
        <w:tc>
          <w:tcPr>
            <w:tcW w:w="704" w:type="dxa"/>
            <w:shd w:val="clear" w:color="auto" w:fill="FFFFFF"/>
          </w:tcPr>
          <w:p w14:paraId="094E3952" w14:textId="044DCB6F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FFFFFF"/>
          </w:tcPr>
          <w:p w14:paraId="18F9A7A1" w14:textId="081ED34B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Многочлены от нескольких переменных, симметрические многочлены.</w:t>
            </w:r>
          </w:p>
        </w:tc>
      </w:tr>
      <w:tr w:rsidR="00FC654D" w:rsidRPr="001E3499" w14:paraId="1830BDF8" w14:textId="77777777" w:rsidTr="00FA323E">
        <w:tc>
          <w:tcPr>
            <w:tcW w:w="704" w:type="dxa"/>
          </w:tcPr>
          <w:p w14:paraId="742AFBCA" w14:textId="378201C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00A5A23" w14:textId="219CA1EA" w:rsidR="00FA323E" w:rsidRPr="001E3499" w:rsidRDefault="00FA323E" w:rsidP="00FA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 от нескольких переменных, симметрические многочлены.</w:t>
            </w:r>
          </w:p>
        </w:tc>
      </w:tr>
      <w:tr w:rsidR="00FC654D" w:rsidRPr="001E3499" w14:paraId="5E557E4F" w14:textId="77777777" w:rsidTr="00FA323E">
        <w:tc>
          <w:tcPr>
            <w:tcW w:w="704" w:type="dxa"/>
          </w:tcPr>
          <w:p w14:paraId="20F490FD" w14:textId="118AAEFF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16AEEBC" w14:textId="10FC544B" w:rsidR="00FA323E" w:rsidRPr="001E3499" w:rsidRDefault="00FA323E" w:rsidP="00FA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 от нескольких переменных, симметрические многочлены.</w:t>
            </w:r>
          </w:p>
        </w:tc>
      </w:tr>
      <w:tr w:rsidR="00FC654D" w:rsidRPr="001E3499" w14:paraId="4B52162A" w14:textId="77777777" w:rsidTr="00FA323E">
        <w:tc>
          <w:tcPr>
            <w:tcW w:w="704" w:type="dxa"/>
          </w:tcPr>
          <w:p w14:paraId="10DB78A4" w14:textId="10682A9B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EAFDA2F" w14:textId="187F0830" w:rsidR="00FA323E" w:rsidRPr="001E3499" w:rsidRDefault="00FA323E" w:rsidP="00FA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Входная контрольная работа</w:t>
            </w:r>
          </w:p>
        </w:tc>
      </w:tr>
      <w:tr w:rsidR="00FC654D" w:rsidRPr="001E3499" w14:paraId="2A915C25" w14:textId="77777777" w:rsidTr="00FA323E">
        <w:tc>
          <w:tcPr>
            <w:tcW w:w="704" w:type="dxa"/>
          </w:tcPr>
          <w:p w14:paraId="272921FA" w14:textId="0737381B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00929B1" w14:textId="4ECA55CA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</w:tr>
      <w:tr w:rsidR="00FC654D" w:rsidRPr="001E3499" w14:paraId="26C4B756" w14:textId="77777777" w:rsidTr="00FA323E">
        <w:tc>
          <w:tcPr>
            <w:tcW w:w="704" w:type="dxa"/>
          </w:tcPr>
          <w:p w14:paraId="2588C033" w14:textId="6C70155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A422651" w14:textId="434A05EB" w:rsidR="00FA323E" w:rsidRPr="001E3499" w:rsidRDefault="00FA323E" w:rsidP="00FA323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</w:tr>
      <w:tr w:rsidR="00FA323E" w:rsidRPr="001E3499" w14:paraId="79907DB8" w14:textId="77777777" w:rsidTr="00FA323E">
        <w:tc>
          <w:tcPr>
            <w:tcW w:w="704" w:type="dxa"/>
          </w:tcPr>
          <w:p w14:paraId="7A5927E5" w14:textId="77777777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95C6B62" w14:textId="5CBE73B1" w:rsidR="00FA323E" w:rsidRPr="001E3499" w:rsidRDefault="00FA323E" w:rsidP="00FA323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</w:tr>
      <w:tr w:rsidR="00FA323E" w:rsidRPr="001E3499" w14:paraId="0AB3F9BA" w14:textId="77777777" w:rsidTr="00FA323E">
        <w:tc>
          <w:tcPr>
            <w:tcW w:w="704" w:type="dxa"/>
          </w:tcPr>
          <w:p w14:paraId="7A987B73" w14:textId="77777777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6C4E5E2" w14:textId="47163DBA" w:rsidR="00FA323E" w:rsidRPr="001E3499" w:rsidRDefault="00FA323E" w:rsidP="00FA323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</w:tr>
      <w:tr w:rsidR="00AF567A" w:rsidRPr="001E3499" w14:paraId="348D71EF" w14:textId="77777777" w:rsidTr="00FA323E">
        <w:tc>
          <w:tcPr>
            <w:tcW w:w="704" w:type="dxa"/>
          </w:tcPr>
          <w:p w14:paraId="0BDB8523" w14:textId="77777777" w:rsidR="00AF567A" w:rsidRPr="001E3499" w:rsidRDefault="00AF567A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F8F3912" w14:textId="6E67B7C7" w:rsidR="00AF567A" w:rsidRPr="001E3499" w:rsidRDefault="00AF567A" w:rsidP="00FA323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высших степеней</w:t>
            </w:r>
          </w:p>
        </w:tc>
      </w:tr>
      <w:tr w:rsidR="00FC654D" w:rsidRPr="001E3499" w14:paraId="2292FDFF" w14:textId="77777777" w:rsidTr="00FA323E">
        <w:tc>
          <w:tcPr>
            <w:tcW w:w="704" w:type="dxa"/>
          </w:tcPr>
          <w:p w14:paraId="63BA23C6" w14:textId="22EF608E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6FB5258" w14:textId="1004768A" w:rsidR="00FA323E" w:rsidRPr="001E3499" w:rsidRDefault="00FA323E" w:rsidP="00FA323E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73388078"/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К/р № 1 «Многочлены»</w:t>
            </w:r>
            <w:bookmarkEnd w:id="0"/>
          </w:p>
        </w:tc>
      </w:tr>
      <w:tr w:rsidR="00FC654D" w:rsidRPr="001E3499" w14:paraId="68928627" w14:textId="77777777" w:rsidTr="00FA323E">
        <w:tc>
          <w:tcPr>
            <w:tcW w:w="704" w:type="dxa"/>
          </w:tcPr>
          <w:p w14:paraId="2E1D2FEA" w14:textId="77777777" w:rsidR="00FA323E" w:rsidRPr="001E3499" w:rsidRDefault="00FA323E" w:rsidP="00FA323E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0C3F4C9" w14:textId="24EA5774" w:rsidR="00FA323E" w:rsidRPr="001E3499" w:rsidRDefault="00FA323E" w:rsidP="00AF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 координат в пространстве 1</w:t>
            </w:r>
            <w:r w:rsidR="00AF567A"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C654D" w:rsidRPr="001E3499" w14:paraId="3862C077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4853" w14:textId="0539460D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8CF6" w14:textId="5E2FFE7B" w:rsidR="00FA323E" w:rsidRPr="001E3499" w:rsidRDefault="00FA323E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Применение скалярного метода </w:t>
            </w:r>
            <w:r w:rsidR="00AF567A"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</w:t>
            </w: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</w:t>
            </w:r>
            <w:r w:rsidR="00AF567A"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задач.</w:t>
            </w:r>
          </w:p>
        </w:tc>
      </w:tr>
      <w:tr w:rsidR="00FC654D" w:rsidRPr="001E3499" w14:paraId="7A1E27FE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5BE3" w14:textId="01410451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F851" w14:textId="7C9D3A88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173C6275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431E" w14:textId="364F559E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BBE0" w14:textId="190C3ABC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4AF56CFB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F36E" w14:textId="1C945F1A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7D07" w14:textId="014CAD52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4DF3150A" w14:textId="77777777" w:rsidTr="00FA323E">
        <w:tc>
          <w:tcPr>
            <w:tcW w:w="704" w:type="dxa"/>
          </w:tcPr>
          <w:p w14:paraId="4462B831" w14:textId="77777777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A4115EE" w14:textId="5E0D1035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5FD8221A" w14:textId="77777777" w:rsidTr="00FA323E">
        <w:tc>
          <w:tcPr>
            <w:tcW w:w="704" w:type="dxa"/>
          </w:tcPr>
          <w:p w14:paraId="017B08B6" w14:textId="03111914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809ED0E" w14:textId="79C8403A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275FA486" w14:textId="77777777" w:rsidTr="00FA323E">
        <w:tc>
          <w:tcPr>
            <w:tcW w:w="704" w:type="dxa"/>
          </w:tcPr>
          <w:p w14:paraId="01A139F5" w14:textId="41FBC352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1391ECF" w14:textId="5CE47CC4" w:rsidR="00AF567A" w:rsidRPr="001E3499" w:rsidRDefault="00AF567A" w:rsidP="00AF567A">
            <w:pPr>
              <w:tabs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54126B03" w14:textId="77777777" w:rsidTr="00FA323E">
        <w:tc>
          <w:tcPr>
            <w:tcW w:w="704" w:type="dxa"/>
          </w:tcPr>
          <w:p w14:paraId="1B3765F0" w14:textId="7280FD53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74E5B54" w14:textId="622E18C2" w:rsidR="00AF567A" w:rsidRPr="001E3499" w:rsidRDefault="00AF567A" w:rsidP="00AF567A">
            <w:pPr>
              <w:tabs>
                <w:tab w:val="center" w:pos="4153"/>
                <w:tab w:val="right" w:pos="83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33778C62" w14:textId="77777777" w:rsidTr="00FA323E">
        <w:tc>
          <w:tcPr>
            <w:tcW w:w="704" w:type="dxa"/>
          </w:tcPr>
          <w:p w14:paraId="61A02ACE" w14:textId="59835682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5896FD12" w14:textId="3CB9B5C1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6AAD7CBE" w14:textId="77777777" w:rsidTr="00FA323E">
        <w:tc>
          <w:tcPr>
            <w:tcW w:w="704" w:type="dxa"/>
          </w:tcPr>
          <w:p w14:paraId="0C515436" w14:textId="1E9A8EB9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7184F78" w14:textId="020319AF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2323BE23" w14:textId="77777777" w:rsidTr="00FA323E">
        <w:tc>
          <w:tcPr>
            <w:tcW w:w="704" w:type="dxa"/>
          </w:tcPr>
          <w:p w14:paraId="1C97702C" w14:textId="2A620C5A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8B71814" w14:textId="455B51DA" w:rsidR="00AF567A" w:rsidRPr="001E3499" w:rsidRDefault="00AF567A" w:rsidP="00AF567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Применение скалярного метода при решении задач.</w:t>
            </w:r>
          </w:p>
        </w:tc>
      </w:tr>
      <w:tr w:rsidR="00FC654D" w:rsidRPr="001E3499" w14:paraId="56539537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28D1" w14:textId="3E0F685E" w:rsidR="00FA323E" w:rsidRPr="001E3499" w:rsidRDefault="00FA323E" w:rsidP="00FA323E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C7D9" w14:textId="15D6DDA7" w:rsidR="00FA323E" w:rsidRPr="001E3499" w:rsidRDefault="00FA323E" w:rsidP="00AF5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Уравнения и неравенства. Системы уравнений и неравенств 3</w:t>
            </w:r>
            <w:r w:rsidR="00AF567A"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1E34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FC654D" w:rsidRPr="001E3499" w14:paraId="46C0649B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4076" w14:textId="7023BB48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D4C5" w14:textId="0DCBA7A4" w:rsidR="00FA323E" w:rsidRPr="001E3499" w:rsidRDefault="00FA323E" w:rsidP="00FA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FC654D" w:rsidRPr="001E3499" w14:paraId="09156FE1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5C62" w14:textId="25D4B0E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FFC9" w14:textId="58EAEA43" w:rsidR="00FA323E" w:rsidRPr="001E3499" w:rsidRDefault="00FA323E" w:rsidP="00FA3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FC654D" w:rsidRPr="001E3499" w14:paraId="1F275C33" w14:textId="77777777" w:rsidTr="00FA323E">
        <w:tc>
          <w:tcPr>
            <w:tcW w:w="704" w:type="dxa"/>
          </w:tcPr>
          <w:p w14:paraId="1671C483" w14:textId="77777777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58CA1C9" w14:textId="4729E235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FC654D" w:rsidRPr="001E3499" w14:paraId="10C11B7D" w14:textId="77777777" w:rsidTr="00FA323E">
        <w:tc>
          <w:tcPr>
            <w:tcW w:w="704" w:type="dxa"/>
          </w:tcPr>
          <w:p w14:paraId="4408C6E3" w14:textId="6B92FEDB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FC2D70F" w14:textId="2CD7EB3D" w:rsidR="00FA323E" w:rsidRPr="001E3499" w:rsidRDefault="00FA323E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Равносильность уравнений                                                                       </w:t>
            </w:r>
          </w:p>
        </w:tc>
      </w:tr>
      <w:tr w:rsidR="00FC654D" w:rsidRPr="001E3499" w14:paraId="681F5DED" w14:textId="77777777" w:rsidTr="00FA323E">
        <w:tc>
          <w:tcPr>
            <w:tcW w:w="704" w:type="dxa"/>
          </w:tcPr>
          <w:p w14:paraId="5B48575C" w14:textId="0148043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14C532C" w14:textId="726850C8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Решение рациональных, показательных, логарифмических и тригонометрических уравнений и неравенств.</w:t>
            </w:r>
          </w:p>
        </w:tc>
      </w:tr>
      <w:tr w:rsidR="00FC654D" w:rsidRPr="001E3499" w14:paraId="49829C8F" w14:textId="77777777" w:rsidTr="00FA323E">
        <w:trPr>
          <w:trHeight w:val="183"/>
        </w:trPr>
        <w:tc>
          <w:tcPr>
            <w:tcW w:w="704" w:type="dxa"/>
          </w:tcPr>
          <w:p w14:paraId="16634DFA" w14:textId="42D6276A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AB33EF1" w14:textId="26F00FC1" w:rsidR="00FA323E" w:rsidRPr="001E3499" w:rsidRDefault="00FA323E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рациональных, показательных, логарифмических и тригонометрических уравнений и неравенств.</w:t>
            </w:r>
          </w:p>
        </w:tc>
      </w:tr>
      <w:tr w:rsidR="00FC654D" w:rsidRPr="001E3499" w14:paraId="7E850A2B" w14:textId="77777777" w:rsidTr="00FA323E">
        <w:tc>
          <w:tcPr>
            <w:tcW w:w="704" w:type="dxa"/>
          </w:tcPr>
          <w:p w14:paraId="2B7A330C" w14:textId="689E24BB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A050B09" w14:textId="284ADB6C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Равносильность неравенств</w:t>
            </w:r>
          </w:p>
        </w:tc>
      </w:tr>
      <w:tr w:rsidR="00FC654D" w:rsidRPr="001E3499" w14:paraId="1D20F9F2" w14:textId="77777777" w:rsidTr="00FA323E">
        <w:tc>
          <w:tcPr>
            <w:tcW w:w="704" w:type="dxa"/>
          </w:tcPr>
          <w:p w14:paraId="50E412C6" w14:textId="15F40336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58B11935" w14:textId="5AD08471" w:rsidR="00FA323E" w:rsidRPr="001E3499" w:rsidRDefault="00FA323E" w:rsidP="00FA323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Равносильность неравенств</w:t>
            </w:r>
          </w:p>
        </w:tc>
      </w:tr>
      <w:tr w:rsidR="00FC654D" w:rsidRPr="001E3499" w14:paraId="5C847206" w14:textId="77777777" w:rsidTr="00FA323E">
        <w:tc>
          <w:tcPr>
            <w:tcW w:w="704" w:type="dxa"/>
          </w:tcPr>
          <w:p w14:paraId="15217DC7" w14:textId="4D2BE9F6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0E2EBFF" w14:textId="199BF701" w:rsidR="00FA323E" w:rsidRPr="001E3499" w:rsidRDefault="00FA323E" w:rsidP="00FA323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свойств и графиков функций при решении уравнений и неравенств.</w:t>
            </w:r>
          </w:p>
        </w:tc>
      </w:tr>
      <w:tr w:rsidR="00FC654D" w:rsidRPr="001E3499" w14:paraId="258B5FE1" w14:textId="77777777" w:rsidTr="00FA323E">
        <w:tc>
          <w:tcPr>
            <w:tcW w:w="704" w:type="dxa"/>
          </w:tcPr>
          <w:p w14:paraId="60172898" w14:textId="28BB56D0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37D35F1" w14:textId="0F5F9666" w:rsidR="00FA323E" w:rsidRPr="001E3499" w:rsidRDefault="00FA323E" w:rsidP="00FA323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 с модулями</w:t>
            </w:r>
          </w:p>
        </w:tc>
      </w:tr>
      <w:tr w:rsidR="00FC654D" w:rsidRPr="001E3499" w14:paraId="27056458" w14:textId="77777777" w:rsidTr="00FA323E">
        <w:tc>
          <w:tcPr>
            <w:tcW w:w="704" w:type="dxa"/>
          </w:tcPr>
          <w:p w14:paraId="6EEA01FE" w14:textId="35FE383D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25B6383" w14:textId="61197318" w:rsidR="00FA323E" w:rsidRPr="001E3499" w:rsidRDefault="00FA323E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 с модулями</w:t>
            </w:r>
          </w:p>
        </w:tc>
      </w:tr>
      <w:tr w:rsidR="00FC654D" w:rsidRPr="001E3499" w14:paraId="674D81A0" w14:textId="77777777" w:rsidTr="00FA323E">
        <w:tc>
          <w:tcPr>
            <w:tcW w:w="704" w:type="dxa"/>
          </w:tcPr>
          <w:p w14:paraId="14E74FF3" w14:textId="77777777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8F2D7CD" w14:textId="4531D92D" w:rsidR="00FA323E" w:rsidRPr="001E3499" w:rsidRDefault="00FA323E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</w:t>
            </w:r>
            <w:r w:rsidR="00AF567A"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содержащие параметр</w:t>
            </w:r>
          </w:p>
        </w:tc>
      </w:tr>
      <w:tr w:rsidR="00AF567A" w:rsidRPr="001E3499" w14:paraId="3644C586" w14:textId="77777777" w:rsidTr="00FA323E">
        <w:tc>
          <w:tcPr>
            <w:tcW w:w="704" w:type="dxa"/>
          </w:tcPr>
          <w:p w14:paraId="4D6726F9" w14:textId="77777777" w:rsidR="00AF567A" w:rsidRPr="001E3499" w:rsidRDefault="00AF567A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94EFCCC" w14:textId="228D79F2" w:rsidR="00AF567A" w:rsidRPr="001E3499" w:rsidRDefault="00AF567A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неравенств, содержащие параметр</w:t>
            </w:r>
          </w:p>
        </w:tc>
      </w:tr>
      <w:tr w:rsidR="00FC654D" w:rsidRPr="001E3499" w14:paraId="203D77F4" w14:textId="77777777" w:rsidTr="00FA323E">
        <w:trPr>
          <w:trHeight w:val="219"/>
        </w:trPr>
        <w:tc>
          <w:tcPr>
            <w:tcW w:w="704" w:type="dxa"/>
          </w:tcPr>
          <w:p w14:paraId="2372D322" w14:textId="74C04B5B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71A8A6F" w14:textId="70BAB84F" w:rsidR="00FA323E" w:rsidRPr="001E3499" w:rsidRDefault="00FA323E" w:rsidP="00FA323E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3388316"/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К/р № </w:t>
            </w:r>
            <w:r w:rsidR="00AF567A"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«Уравнения и неравенства»</w:t>
            </w:r>
            <w:bookmarkEnd w:id="1"/>
          </w:p>
        </w:tc>
      </w:tr>
      <w:tr w:rsidR="00FC654D" w:rsidRPr="001E3499" w14:paraId="5D885B15" w14:textId="77777777" w:rsidTr="00FA323E">
        <w:tc>
          <w:tcPr>
            <w:tcW w:w="704" w:type="dxa"/>
          </w:tcPr>
          <w:p w14:paraId="712F84E2" w14:textId="1017E20A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709C99D" w14:textId="540DB922" w:rsidR="00FA323E" w:rsidRPr="001E3499" w:rsidRDefault="00FA323E" w:rsidP="00FA323E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FC654D" w:rsidRPr="001E3499" w14:paraId="56211BC7" w14:textId="77777777" w:rsidTr="00FA323E">
        <w:tc>
          <w:tcPr>
            <w:tcW w:w="704" w:type="dxa"/>
          </w:tcPr>
          <w:p w14:paraId="531B26AB" w14:textId="7F475665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53A7597E" w14:textId="2D843AF9" w:rsidR="00FA323E" w:rsidRPr="001E3499" w:rsidRDefault="00FA323E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AF567A" w:rsidRPr="001E3499" w14:paraId="234CA869" w14:textId="77777777" w:rsidTr="00FA323E">
        <w:tc>
          <w:tcPr>
            <w:tcW w:w="704" w:type="dxa"/>
          </w:tcPr>
          <w:p w14:paraId="51D8CA7B" w14:textId="77777777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4DCBD09" w14:textId="4C8D9868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FC654D" w:rsidRPr="001E3499" w14:paraId="6825016A" w14:textId="77777777" w:rsidTr="00FA323E">
        <w:tc>
          <w:tcPr>
            <w:tcW w:w="704" w:type="dxa"/>
          </w:tcPr>
          <w:p w14:paraId="5B3FDB3D" w14:textId="77777777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BCAA4E7" w14:textId="6F1CA897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FC654D" w:rsidRPr="001E3499" w14:paraId="529EE4E1" w14:textId="77777777" w:rsidTr="00FA323E">
        <w:tc>
          <w:tcPr>
            <w:tcW w:w="704" w:type="dxa"/>
          </w:tcPr>
          <w:p w14:paraId="4F337570" w14:textId="6ECA6CCE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42D22DB" w14:textId="2E44F1D9" w:rsidR="00FA323E" w:rsidRPr="001E3499" w:rsidRDefault="00AF567A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неравенств с одной переменной.</w:t>
            </w:r>
          </w:p>
        </w:tc>
      </w:tr>
      <w:tr w:rsidR="00AF567A" w:rsidRPr="001E3499" w14:paraId="2CA5F4FC" w14:textId="77777777" w:rsidTr="00FA323E">
        <w:tc>
          <w:tcPr>
            <w:tcW w:w="704" w:type="dxa"/>
          </w:tcPr>
          <w:p w14:paraId="030557CE" w14:textId="77777777" w:rsidR="00AF567A" w:rsidRPr="001E3499" w:rsidRDefault="00AF567A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F06382C" w14:textId="222575F3" w:rsidR="00AF567A" w:rsidRPr="001E3499" w:rsidRDefault="00AF567A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неравенств с одной переменной.</w:t>
            </w:r>
          </w:p>
        </w:tc>
      </w:tr>
      <w:tr w:rsidR="00FC654D" w:rsidRPr="001E3499" w14:paraId="53320E97" w14:textId="77777777" w:rsidTr="00FA323E">
        <w:tc>
          <w:tcPr>
            <w:tcW w:w="704" w:type="dxa"/>
          </w:tcPr>
          <w:p w14:paraId="34BF63DB" w14:textId="66BD0E73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D66936A" w14:textId="2A4AFA50" w:rsidR="00FA323E" w:rsidRPr="001E3499" w:rsidRDefault="00AF567A" w:rsidP="00FA323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Изображение на координатной плоскости множества решений уравнений и неравенств с двумя переменными и их систем.</w:t>
            </w:r>
          </w:p>
        </w:tc>
      </w:tr>
      <w:tr w:rsidR="00FC654D" w:rsidRPr="001E3499" w14:paraId="5E8DAC2C" w14:textId="77777777" w:rsidTr="00FA323E">
        <w:tc>
          <w:tcPr>
            <w:tcW w:w="704" w:type="dxa"/>
          </w:tcPr>
          <w:p w14:paraId="4266A2D4" w14:textId="7DE0361A" w:rsidR="00FA323E" w:rsidRPr="001E3499" w:rsidRDefault="00FA323E" w:rsidP="00FA323E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6816F09" w14:textId="02BE1785" w:rsidR="00FA323E" w:rsidRPr="001E3499" w:rsidRDefault="00AF567A" w:rsidP="00F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Доказательство неравенств</w:t>
            </w:r>
          </w:p>
        </w:tc>
      </w:tr>
      <w:tr w:rsidR="00FC654D" w:rsidRPr="001E3499" w14:paraId="4A58CD35" w14:textId="77777777" w:rsidTr="00FA323E">
        <w:tc>
          <w:tcPr>
            <w:tcW w:w="704" w:type="dxa"/>
          </w:tcPr>
          <w:p w14:paraId="0438B200" w14:textId="07D86F0A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E11578F" w14:textId="6633141D" w:rsidR="00AF567A" w:rsidRPr="001E3499" w:rsidRDefault="00AF567A" w:rsidP="00AF5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Неравенство о среднем арифметическом и среднем геометрическом двух чисел.</w:t>
            </w:r>
          </w:p>
        </w:tc>
      </w:tr>
      <w:tr w:rsidR="00FC654D" w:rsidRPr="001E3499" w14:paraId="69BB3F26" w14:textId="77777777" w:rsidTr="00FA323E">
        <w:tc>
          <w:tcPr>
            <w:tcW w:w="704" w:type="dxa"/>
          </w:tcPr>
          <w:p w14:paraId="4BC5564D" w14:textId="15289A6B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C8C9EF6" w14:textId="0C0C6109" w:rsidR="00AF567A" w:rsidRPr="001E3499" w:rsidRDefault="00AF567A" w:rsidP="00AF5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Основные приемы решения систем уравнений: подстановка, алгебраическое сложение, введение новых переменных.</w:t>
            </w:r>
          </w:p>
        </w:tc>
      </w:tr>
      <w:tr w:rsidR="00FC654D" w:rsidRPr="001E3499" w14:paraId="295E4227" w14:textId="77777777" w:rsidTr="00FA323E">
        <w:tc>
          <w:tcPr>
            <w:tcW w:w="704" w:type="dxa"/>
          </w:tcPr>
          <w:p w14:paraId="2E949433" w14:textId="35169D3B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5062FA3" w14:textId="51F35642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719FC257" w14:textId="77777777" w:rsidTr="00FA323E">
        <w:trPr>
          <w:trHeight w:val="227"/>
        </w:trPr>
        <w:tc>
          <w:tcPr>
            <w:tcW w:w="704" w:type="dxa"/>
          </w:tcPr>
          <w:p w14:paraId="32EB176B" w14:textId="2A230C8F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7FEE3CCF" w14:textId="3AA9DEAC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1B6E8583" w14:textId="77777777" w:rsidTr="00FA323E">
        <w:tc>
          <w:tcPr>
            <w:tcW w:w="704" w:type="dxa"/>
          </w:tcPr>
          <w:p w14:paraId="18EF683D" w14:textId="1DA58093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337E9D8A" w14:textId="21D04CC5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7137A970" w14:textId="77777777" w:rsidTr="00FA323E">
        <w:tc>
          <w:tcPr>
            <w:tcW w:w="704" w:type="dxa"/>
          </w:tcPr>
          <w:p w14:paraId="7A04A5EA" w14:textId="71424AD6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1F5DEC1C" w14:textId="003F014A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30192A5A" w14:textId="77777777" w:rsidTr="00FA323E">
        <w:tc>
          <w:tcPr>
            <w:tcW w:w="704" w:type="dxa"/>
          </w:tcPr>
          <w:p w14:paraId="16704354" w14:textId="3BC1FF52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BD39C1E" w14:textId="4D8AFE1A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6913240A" w14:textId="77777777" w:rsidTr="00FA323E">
        <w:tc>
          <w:tcPr>
            <w:tcW w:w="704" w:type="dxa"/>
          </w:tcPr>
          <w:p w14:paraId="74CD4FC1" w14:textId="2365C4EE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03798C97" w14:textId="7136B045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04D5B738" w14:textId="77777777" w:rsidTr="00FA323E">
        <w:tc>
          <w:tcPr>
            <w:tcW w:w="704" w:type="dxa"/>
          </w:tcPr>
          <w:p w14:paraId="0F86FE95" w14:textId="539E452D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48E1430A" w14:textId="5A1546AB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243C21F7" w14:textId="77777777" w:rsidTr="00FA323E">
        <w:tc>
          <w:tcPr>
            <w:tcW w:w="704" w:type="dxa"/>
          </w:tcPr>
          <w:p w14:paraId="04F5C7B2" w14:textId="55B7FF72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3FAB69A" w14:textId="65421152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2" w:name="_Hlk73388363"/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К/р № 3 «Системы уравнений и неравенств»</w:t>
            </w:r>
            <w:bookmarkEnd w:id="2"/>
          </w:p>
        </w:tc>
      </w:tr>
      <w:tr w:rsidR="00FC654D" w:rsidRPr="001E3499" w14:paraId="72600775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022E" w14:textId="6CEFD332" w:rsidR="00AF567A" w:rsidRPr="001E3499" w:rsidRDefault="00AF567A" w:rsidP="00AF567A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9FAA" w14:textId="37651266" w:rsidR="00AF567A" w:rsidRPr="001E3499" w:rsidRDefault="00AF567A" w:rsidP="00AF567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Обобщающее повторение 9 часов</w:t>
            </w:r>
          </w:p>
        </w:tc>
      </w:tr>
      <w:tr w:rsidR="00FC654D" w:rsidRPr="001E3499" w14:paraId="74AEEDFC" w14:textId="77777777" w:rsidTr="00F67D2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6012" w14:textId="7EED0922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6536718C" w14:textId="1FD49AA3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Многочлены от двух переменных. Формулы сокращенного умножения для старших степеней. Бином Ньютона. Рациональные корни многочленов с целыми коэффициентами.</w:t>
            </w:r>
          </w:p>
        </w:tc>
      </w:tr>
      <w:tr w:rsidR="00FC654D" w:rsidRPr="001E3499" w14:paraId="78209AFF" w14:textId="77777777" w:rsidTr="00F67D2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34301" w14:textId="7DC11105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shd w:val="clear" w:color="auto" w:fill="FFFFFF"/>
          </w:tcPr>
          <w:p w14:paraId="020E42AD" w14:textId="562AC924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Многочлены от нескольких переменных, симметрические многочлены.</w:t>
            </w:r>
          </w:p>
        </w:tc>
      </w:tr>
      <w:tr w:rsidR="00FC654D" w:rsidRPr="001E3499" w14:paraId="7C219205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4038" w14:textId="6BC16C64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5040" w14:textId="67448ED3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Решение систем уравнений  </w:t>
            </w:r>
          </w:p>
        </w:tc>
      </w:tr>
      <w:tr w:rsidR="00FC654D" w:rsidRPr="001E3499" w14:paraId="414BD0A3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C3E0" w14:textId="76682126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3E2B" w14:textId="68DFAD44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</w:tr>
      <w:tr w:rsidR="00FC654D" w:rsidRPr="001E3499" w14:paraId="604710AC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CEF7" w14:textId="13CCB381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93B9" w14:textId="3D77E79E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свойств и графиков функций при решении уравнений и неравенств.</w:t>
            </w:r>
          </w:p>
        </w:tc>
      </w:tr>
      <w:tr w:rsidR="00FC654D" w:rsidRPr="001E3499" w14:paraId="310824F9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A823" w14:textId="73C020C0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E073B" w14:textId="06DD6B46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уравнений и неравенств с модулями</w:t>
            </w:r>
          </w:p>
        </w:tc>
      </w:tr>
      <w:tr w:rsidR="00FC654D" w:rsidRPr="001E3499" w14:paraId="2E69A9E9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2353" w14:textId="2CB56CB3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AE9D7" w14:textId="77690C61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  <w:tr w:rsidR="00FC654D" w:rsidRPr="001E3499" w14:paraId="38C25B0C" w14:textId="77777777" w:rsidTr="00FA323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0A17" w14:textId="4717C7BF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E1E9" w14:textId="140CEF09" w:rsidR="00AF567A" w:rsidRPr="001E3499" w:rsidRDefault="00AF567A" w:rsidP="00AF567A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систем неравенств с одной переменной.</w:t>
            </w:r>
          </w:p>
        </w:tc>
      </w:tr>
      <w:tr w:rsidR="00FC654D" w:rsidRPr="001E3499" w14:paraId="30DD5E32" w14:textId="77777777" w:rsidTr="00FA323E">
        <w:tc>
          <w:tcPr>
            <w:tcW w:w="704" w:type="dxa"/>
            <w:shd w:val="clear" w:color="auto" w:fill="FFFFFF"/>
          </w:tcPr>
          <w:p w14:paraId="7E6954A2" w14:textId="7C957581" w:rsidR="00AF567A" w:rsidRPr="001E3499" w:rsidRDefault="00AF567A" w:rsidP="00AF567A">
            <w:pPr>
              <w:pStyle w:val="a5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14:paraId="29E0D1CD" w14:textId="20DFF179" w:rsidR="00AF567A" w:rsidRPr="001E3499" w:rsidRDefault="00AF567A" w:rsidP="00AF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4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иррациональных уравнений и неравенств.</w:t>
            </w:r>
          </w:p>
        </w:tc>
      </w:tr>
    </w:tbl>
    <w:p w14:paraId="703D1883" w14:textId="77777777" w:rsidR="00FA323E" w:rsidRPr="001E3499" w:rsidRDefault="00FA323E">
      <w:pPr>
        <w:rPr>
          <w:rFonts w:ascii="Times New Roman" w:hAnsi="Times New Roman" w:cs="Times New Roman"/>
          <w:sz w:val="24"/>
          <w:szCs w:val="24"/>
        </w:rPr>
      </w:pPr>
    </w:p>
    <w:sectPr w:rsidR="00FA323E" w:rsidRPr="001E3499" w:rsidSect="00FA323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1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1C517E7"/>
    <w:multiLevelType w:val="hybridMultilevel"/>
    <w:tmpl w:val="6EC27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566115">
    <w:abstractNumId w:val="3"/>
  </w:num>
  <w:num w:numId="2" w16cid:durableId="1764260541">
    <w:abstractNumId w:val="2"/>
  </w:num>
  <w:num w:numId="3" w16cid:durableId="1983463540">
    <w:abstractNumId w:val="0"/>
  </w:num>
  <w:num w:numId="4" w16cid:durableId="1665275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AE7"/>
    <w:rsid w:val="00016AE7"/>
    <w:rsid w:val="001E3499"/>
    <w:rsid w:val="003B6EBA"/>
    <w:rsid w:val="00560F39"/>
    <w:rsid w:val="007C2F0C"/>
    <w:rsid w:val="00AF567A"/>
    <w:rsid w:val="00C8233B"/>
    <w:rsid w:val="00D12EF4"/>
    <w:rsid w:val="00FA323E"/>
    <w:rsid w:val="00FC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3A40B71"/>
  <w15:chartTrackingRefBased/>
  <w15:docId w15:val="{701BF02E-BD1E-457F-ADFD-3FACBE10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A323E"/>
    <w:pPr>
      <w:spacing w:after="200" w:line="276" w:lineRule="auto"/>
    </w:pPr>
    <w:rPr>
      <w:kern w:val="0"/>
      <w14:ligatures w14:val="none"/>
    </w:rPr>
  </w:style>
  <w:style w:type="paragraph" w:styleId="3">
    <w:name w:val="heading 3"/>
    <w:basedOn w:val="a1"/>
    <w:next w:val="a1"/>
    <w:link w:val="30"/>
    <w:uiPriority w:val="9"/>
    <w:unhideWhenUsed/>
    <w:qFormat/>
    <w:rsid w:val="001E34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FA323E"/>
    <w:pPr>
      <w:ind w:left="720"/>
      <w:contextualSpacing/>
    </w:pPr>
  </w:style>
  <w:style w:type="character" w:customStyle="1" w:styleId="30">
    <w:name w:val="Заголовок 3 Знак"/>
    <w:basedOn w:val="a2"/>
    <w:link w:val="3"/>
    <w:uiPriority w:val="9"/>
    <w:rsid w:val="001E3499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paragraph" w:customStyle="1" w:styleId="a0">
    <w:name w:val="Перечень"/>
    <w:basedOn w:val="a1"/>
    <w:next w:val="a1"/>
    <w:link w:val="a6"/>
    <w:qFormat/>
    <w:rsid w:val="001E349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0"/>
    <w:rsid w:val="001E3499"/>
    <w:rPr>
      <w:rFonts w:ascii="Times New Roman" w:eastAsia="Calibri" w:hAnsi="Times New Roman" w:cs="Times New Roman"/>
      <w:kern w:val="0"/>
      <w:sz w:val="28"/>
      <w:u w:color="000000"/>
      <w:bdr w:val="nil"/>
      <w:lang w:eastAsia="ru-RU"/>
      <w14:ligatures w14:val="none"/>
    </w:rPr>
  </w:style>
  <w:style w:type="paragraph" w:customStyle="1" w:styleId="a">
    <w:name w:val="Перечень номер"/>
    <w:basedOn w:val="a1"/>
    <w:next w:val="a1"/>
    <w:qFormat/>
    <w:rsid w:val="001E3499"/>
    <w:pPr>
      <w:numPr>
        <w:numId w:val="3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2535</Words>
  <Characters>14450</Characters>
  <Application>Microsoft Office Word</Application>
  <DocSecurity>0</DocSecurity>
  <Lines>120</Lines>
  <Paragraphs>33</Paragraphs>
  <ScaleCrop>false</ScaleCrop>
  <Company/>
  <LinksUpToDate>false</LinksUpToDate>
  <CharactersWithSpaces>16952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Стройнова</dc:creator>
  <cp:keywords/>
  <dc:description/>
  <cp:lastModifiedBy>Оксана Стройнова</cp:lastModifiedBy>
  <cp:revision>8</cp:revision>
  <dcterms:created xsi:type="dcterms:W3CDTF">2023-09-05T18:17:00Z</dcterms:created>
  <dcterms:modified xsi:type="dcterms:W3CDTF">2023-09-11T19:44:00Z</dcterms:modified>
</cp:coreProperties>
</file>