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7B" w:rsidRPr="0018377B" w:rsidRDefault="0018377B" w:rsidP="00D12EC9">
      <w:pPr>
        <w:tabs>
          <w:tab w:val="left" w:pos="709"/>
        </w:tabs>
        <w:spacing w:before="10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8377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План внеурочной деятельности</w:t>
      </w:r>
      <w:r w:rsidR="00D12EC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ФГОС НОО</w:t>
      </w:r>
    </w:p>
    <w:p w:rsidR="001648AE" w:rsidRPr="001648AE" w:rsidRDefault="001648AE" w:rsidP="001648AE">
      <w:pPr>
        <w:tabs>
          <w:tab w:val="left" w:pos="709"/>
        </w:tabs>
        <w:spacing w:before="10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</w:t>
      </w:r>
      <w:r w:rsidRPr="001648AE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 </w:t>
      </w:r>
      <w:r w:rsidRPr="00164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записка</w:t>
      </w:r>
    </w:p>
    <w:p w:rsidR="001648AE" w:rsidRPr="001648AE" w:rsidRDefault="001648AE" w:rsidP="001648AE">
      <w:pPr>
        <w:pStyle w:val="a4"/>
        <w:tabs>
          <w:tab w:val="left" w:pos="709"/>
        </w:tabs>
        <w:spacing w:before="50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Назначение плана внеурочной деятельности — психолого-пе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дагогическое</w:t>
      </w:r>
      <w:r w:rsidRPr="001648AE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сопровождение</w:t>
      </w:r>
      <w:r w:rsidRPr="001648AE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1648AE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1648AE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1648AE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успешности их обучения, уровня социальной адаптации и развития,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 способностей и познавательных интересов.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формируется образовательной</w:t>
      </w:r>
      <w:r w:rsidRPr="001648AE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организацией с учетом предоставления права участникам обра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зовательных отношений выбора направления и содержания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курсов.</w:t>
      </w:r>
    </w:p>
    <w:p w:rsidR="001648AE" w:rsidRPr="001648AE" w:rsidRDefault="001648AE" w:rsidP="001648AE">
      <w:pPr>
        <w:pStyle w:val="a4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Основными задачами организации внеурочной деятельности</w:t>
      </w:r>
      <w:r w:rsidRPr="001648AE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Pr="001648AE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следующие: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учебной деятельности обучающихся в достижении</w:t>
      </w:r>
      <w:r w:rsidRPr="001648AE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</w:t>
      </w:r>
      <w:r w:rsidRPr="001648AE"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навыков общения со сверстниками и</w:t>
      </w:r>
      <w:r w:rsidRPr="001648AE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коммуникативных</w:t>
      </w:r>
      <w:r w:rsidRPr="001648AE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умений</w:t>
      </w:r>
      <w:r w:rsidRPr="001648AE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 w:rsidRPr="001648AE"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разновозрастной</w:t>
      </w:r>
      <w:r w:rsidRPr="001648AE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школьной</w:t>
      </w:r>
      <w:r w:rsidRPr="001648AE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среде;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навыков организации своей жизнедеятель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 w:rsidRPr="001648AE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общей культуры обучающихся, углубление их</w:t>
      </w:r>
      <w:r w:rsidRPr="001648AE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интереса к познавательной и проектно-исследовательской дея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с учетом возрастных и индивидуальных особенностей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навыков совместной деятельности со сверстниками,</w:t>
      </w:r>
      <w:r w:rsidRPr="001648AE"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становление</w:t>
      </w:r>
      <w:r w:rsidRPr="001648AE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качеств,</w:t>
      </w:r>
      <w:r w:rsidRPr="001648AE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обеспечивающих</w:t>
      </w:r>
      <w:r w:rsidRPr="001648AE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</w:t>
      </w:r>
      <w:r w:rsidRPr="001648AE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участия</w:t>
      </w:r>
      <w:r w:rsidRPr="001648AE"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коллективном труде: умение договариваться, подчиняться,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руководить, проявлять инициативу, ответственность; становле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 w:rsidRPr="001648AE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командной</w:t>
      </w:r>
      <w:r w:rsidRPr="001648AE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поддержка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детских объединений, формирование умений</w:t>
      </w:r>
      <w:r w:rsidRPr="001648AE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ученического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самоуправления;</w:t>
      </w:r>
    </w:p>
    <w:p w:rsidR="001648AE" w:rsidRPr="001648AE" w:rsidRDefault="001648AE" w:rsidP="001648AE">
      <w:pPr>
        <w:pStyle w:val="a4"/>
        <w:numPr>
          <w:ilvl w:val="2"/>
          <w:numId w:val="1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культуры поведения в информационной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среде.</w:t>
      </w:r>
    </w:p>
    <w:p w:rsidR="001648AE" w:rsidRPr="001648AE" w:rsidRDefault="001648AE" w:rsidP="001648AE">
      <w:pPr>
        <w:pStyle w:val="a4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Внеурочная</w:t>
      </w:r>
      <w:r w:rsidRPr="001648AE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деятельность</w:t>
      </w:r>
      <w:r w:rsidRPr="001648AE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организуется</w:t>
      </w:r>
      <w:r w:rsidRPr="001648AE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8866F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по</w:t>
      </w:r>
      <w:r w:rsidRPr="008866F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8866F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направлениям</w:t>
      </w:r>
      <w:r w:rsidRPr="008866F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8866F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развития</w:t>
      </w:r>
      <w:r w:rsidRPr="008866F5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  <w:lang w:val="ru-RU"/>
        </w:rPr>
        <w:t xml:space="preserve"> </w:t>
      </w:r>
      <w:r w:rsidRPr="008866F5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личности младшего школьника с учетом намечен</w:t>
      </w:r>
      <w:r w:rsidRPr="008866F5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задач внеурочной деятельности. Все ее формы представля</w:t>
      </w:r>
      <w:r w:rsidRPr="008866F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ются в деятельностных формулировках, что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подчеркивает их</w:t>
      </w:r>
      <w:r w:rsidRPr="001648AE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практико-ориентированные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характеристики. При выборе на</w:t>
      </w:r>
      <w:r w:rsidRPr="001648A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правлений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1648AE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отборе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</w:t>
      </w:r>
      <w:r w:rsidRPr="001648AE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1648AE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</w:t>
      </w:r>
      <w:r w:rsidRPr="001648AE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</w:t>
      </w:r>
      <w:r w:rsidRPr="001648A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ганизация</w:t>
      </w:r>
      <w:r w:rsidRPr="001648AE">
        <w:rPr>
          <w:rFonts w:ascii="Times New Roman" w:hAnsi="Times New Roman" w:cs="Times New Roman"/>
          <w:color w:val="000000" w:themeColor="text1"/>
          <w:spacing w:val="2"/>
          <w:w w:val="10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учитывает:</w:t>
      </w:r>
    </w:p>
    <w:p w:rsidR="001648AE" w:rsidRPr="001648AE" w:rsidRDefault="001648AE" w:rsidP="001648AE">
      <w:pPr>
        <w:pStyle w:val="a4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 образовательной организации (условия функци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онирования, тип школы, особенности контингента, кадровый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состав);</w:t>
      </w:r>
    </w:p>
    <w:p w:rsidR="001648AE" w:rsidRPr="001648AE" w:rsidRDefault="001648AE" w:rsidP="001648AE">
      <w:pPr>
        <w:pStyle w:val="a4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результаты диагностики успеваемости и уровня развития обучающихся,</w:t>
      </w:r>
      <w:r w:rsidRPr="001648AE"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проблемы</w:t>
      </w:r>
      <w:r w:rsidRPr="001648AE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1648AE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трудности</w:t>
      </w:r>
      <w:r w:rsidRPr="001648AE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</w:t>
      </w:r>
      <w:r w:rsidRPr="001648AE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учебной</w:t>
      </w:r>
      <w:r w:rsidRPr="001648AE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деятельности;</w:t>
      </w:r>
    </w:p>
    <w:p w:rsidR="001648AE" w:rsidRPr="001648AE" w:rsidRDefault="001648AE" w:rsidP="001648AE">
      <w:pPr>
        <w:pStyle w:val="a4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содержательная связь с</w:t>
      </w:r>
      <w:r w:rsidRPr="001648AE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урочной</w:t>
      </w:r>
      <w:r w:rsidRPr="001648AE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деятельностью;</w:t>
      </w:r>
    </w:p>
    <w:p w:rsidR="001648AE" w:rsidRDefault="001648AE" w:rsidP="008866F5">
      <w:pPr>
        <w:pStyle w:val="a4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особенности</w:t>
      </w:r>
      <w:r w:rsidRPr="001648AE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информационно-образовательной</w:t>
      </w:r>
      <w:r w:rsidRPr="001648AE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среды</w:t>
      </w:r>
      <w:r w:rsidRPr="001648AE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обра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зовательной организации, национальные и культурные осо</w:t>
      </w:r>
      <w:r w:rsidRPr="001648AE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бенности региона, где находится образовательная организа</w:t>
      </w:r>
      <w:r w:rsidRPr="001648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ция.</w:t>
      </w:r>
    </w:p>
    <w:p w:rsidR="008866F5" w:rsidRPr="008866F5" w:rsidRDefault="008866F5" w:rsidP="006505D6">
      <w:pPr>
        <w:pStyle w:val="a4"/>
        <w:tabs>
          <w:tab w:val="left" w:pos="709"/>
        </w:tabs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48AE" w:rsidRPr="001648AE" w:rsidRDefault="001648AE" w:rsidP="00164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AE">
        <w:rPr>
          <w:rFonts w:ascii="Times New Roman" w:hAnsi="Times New Roman" w:cs="Times New Roman"/>
          <w:b/>
          <w:sz w:val="24"/>
          <w:szCs w:val="24"/>
        </w:rPr>
        <w:t>Направления и цели внеурочной деятельности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spacing w:before="1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Спортивно-оздоровительная деятельность направлена на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физическое развитие школьника, углубление знаний об организации жизни и деятельности с учетом соблюдения правил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здорового</w:t>
      </w:r>
      <w:r w:rsidRPr="0018377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</w:t>
      </w:r>
      <w:r w:rsidRPr="0018377B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 w:rsidRPr="0018377B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Проектно-исследовательская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организуется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углубленное изучение учебных предметов в процессе совместной</w:t>
      </w:r>
      <w:r w:rsidRPr="0018377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18377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18377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выполнению</w:t>
      </w:r>
      <w:r w:rsidRPr="0018377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проектов.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Коммуникативная деятельность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направлена</w:t>
      </w:r>
      <w:r w:rsidRPr="0018377B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8377B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функциональной коммуникативной грамотности,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 диалогического общения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словесного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творчества.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Художественно-эстетическая творческая деятельность ор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ганизуется как система разнообразных творческих мастерских</w:t>
      </w:r>
      <w:r w:rsidRPr="0018377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развитию художественного творчества, способности к импровизации,</w:t>
      </w:r>
      <w:r w:rsidRPr="0018377B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драматизации,</w:t>
      </w:r>
      <w:r w:rsidRPr="0018377B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выразительному</w:t>
      </w:r>
      <w:r w:rsidRPr="0018377B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чтению,</w:t>
      </w:r>
      <w:r w:rsidRPr="0018377B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18377B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18377B"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становлению</w:t>
      </w:r>
      <w:r w:rsidRPr="0018377B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умений</w:t>
      </w:r>
      <w:r w:rsidRPr="0018377B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участвовать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8377B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театрализованной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Информационная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культура</w:t>
      </w:r>
      <w:r w:rsidRPr="0018377B">
        <w:rPr>
          <w:rFonts w:ascii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предполагает учебные курсы</w:t>
      </w:r>
      <w:r w:rsidRPr="0018377B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</w:t>
      </w:r>
      <w:r w:rsidRPr="0018377B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рамках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формируют</w:t>
      </w:r>
      <w:r w:rsidRPr="0018377B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</w:t>
      </w:r>
      <w:r w:rsidRPr="0018377B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младших</w:t>
      </w:r>
      <w:r w:rsidRPr="0018377B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школьников</w:t>
      </w:r>
      <w:r w:rsidRPr="0018377B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18377B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разнообразных</w:t>
      </w:r>
      <w:r w:rsidRPr="0018377B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ых информационных средствах и навыки выполнения разных</w:t>
      </w:r>
      <w:r w:rsidRPr="0018377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видов</w:t>
      </w:r>
      <w:r w:rsidRPr="0018377B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 w:rsidRPr="0018377B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8377B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компьютере.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4"/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Интеллектуальные марафоны — система интеллектуаль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 соревновательных мероприятий, которые призваны разви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 общую культуру и эрудицию обучающегося, его познавательные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интересу</w:t>
      </w:r>
      <w:r w:rsidRPr="0018377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18377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способности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18377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самообразованию.</w:t>
      </w:r>
    </w:p>
    <w:p w:rsidR="001648AE" w:rsidRPr="0018377B" w:rsidRDefault="001648AE" w:rsidP="001648AE">
      <w:pPr>
        <w:pStyle w:val="a6"/>
        <w:numPr>
          <w:ilvl w:val="0"/>
          <w:numId w:val="3"/>
        </w:numPr>
        <w:tabs>
          <w:tab w:val="left" w:pos="595"/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«Учение с увлечением!» включает систему занятий в зоне</w:t>
      </w:r>
      <w:r w:rsidRPr="0018377B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ближайшего</w:t>
      </w:r>
      <w:r w:rsidRPr="0018377B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развития,</w:t>
      </w:r>
      <w:r w:rsidRPr="0018377B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когда</w:t>
      </w:r>
      <w:r w:rsidRPr="0018377B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учитель</w:t>
      </w:r>
      <w:r w:rsidRPr="0018377B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непосредственно</w:t>
      </w:r>
      <w:r w:rsidRPr="0018377B"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помогает обучающемуся преодолеть трудности, возникшие при изуче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нии</w:t>
      </w:r>
      <w:r w:rsidRPr="0018377B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</w:t>
      </w:r>
      <w:r w:rsidRPr="0018377B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предметов.</w:t>
      </w:r>
    </w:p>
    <w:p w:rsidR="0070058C" w:rsidRPr="0018377B" w:rsidRDefault="0070058C" w:rsidP="0070058C">
      <w:pPr>
        <w:pStyle w:val="a7"/>
        <w:jc w:val="center"/>
        <w:rPr>
          <w:rFonts w:ascii="Times New Roman" w:hAnsi="Times New Roman" w:cs="Times New Roman"/>
          <w:sz w:val="24"/>
        </w:rPr>
      </w:pPr>
      <w:r w:rsidRPr="0018377B">
        <w:rPr>
          <w:rFonts w:ascii="Times New Roman" w:hAnsi="Times New Roman" w:cs="Times New Roman"/>
          <w:sz w:val="24"/>
        </w:rPr>
        <w:t>Формы организации внеурочной деятельности:</w:t>
      </w:r>
    </w:p>
    <w:p w:rsidR="0070058C" w:rsidRPr="0018377B" w:rsidRDefault="0070058C" w:rsidP="0070058C">
      <w:pPr>
        <w:pStyle w:val="a7"/>
        <w:jc w:val="both"/>
        <w:rPr>
          <w:rFonts w:ascii="Times New Roman" w:hAnsi="Times New Roman" w:cs="Times New Roman"/>
          <w:sz w:val="24"/>
        </w:rPr>
      </w:pPr>
      <w:r w:rsidRPr="0018377B">
        <w:rPr>
          <w:rFonts w:ascii="Times New Roman" w:hAnsi="Times New Roman" w:cs="Times New Roman"/>
          <w:w w:val="95"/>
          <w:sz w:val="24"/>
        </w:rPr>
        <w:t>- преобладание практико-ориентированных форм, обеспечива</w:t>
      </w:r>
      <w:r w:rsidRPr="0018377B">
        <w:rPr>
          <w:rFonts w:ascii="Times New Roman" w:hAnsi="Times New Roman" w:cs="Times New Roman"/>
          <w:sz w:val="24"/>
        </w:rPr>
        <w:t>ющих непосредственное активное участие обучающегося в</w:t>
      </w:r>
      <w:r w:rsidRPr="0018377B">
        <w:rPr>
          <w:rFonts w:ascii="Times New Roman" w:hAnsi="Times New Roman" w:cs="Times New Roman"/>
          <w:spacing w:val="1"/>
          <w:sz w:val="24"/>
        </w:rPr>
        <w:t xml:space="preserve"> </w:t>
      </w:r>
      <w:r w:rsidRPr="0018377B">
        <w:rPr>
          <w:rFonts w:ascii="Times New Roman" w:hAnsi="Times New Roman" w:cs="Times New Roman"/>
          <w:w w:val="95"/>
          <w:sz w:val="24"/>
        </w:rPr>
        <w:t>практической деятельности, в том числе совместной (парной,</w:t>
      </w:r>
      <w:r w:rsidRPr="0018377B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18377B">
        <w:rPr>
          <w:rFonts w:ascii="Times New Roman" w:hAnsi="Times New Roman" w:cs="Times New Roman"/>
          <w:sz w:val="24"/>
        </w:rPr>
        <w:t>групповой,</w:t>
      </w:r>
      <w:r w:rsidRPr="0018377B">
        <w:rPr>
          <w:rFonts w:ascii="Times New Roman" w:hAnsi="Times New Roman" w:cs="Times New Roman"/>
          <w:spacing w:val="8"/>
          <w:sz w:val="24"/>
        </w:rPr>
        <w:t xml:space="preserve"> </w:t>
      </w:r>
      <w:r w:rsidRPr="0018377B">
        <w:rPr>
          <w:rFonts w:ascii="Times New Roman" w:hAnsi="Times New Roman" w:cs="Times New Roman"/>
          <w:sz w:val="24"/>
        </w:rPr>
        <w:t>коллективной);</w:t>
      </w:r>
    </w:p>
    <w:p w:rsidR="0070058C" w:rsidRPr="0070058C" w:rsidRDefault="0070058C" w:rsidP="0070058C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- </w:t>
      </w:r>
      <w:r w:rsidRPr="0070058C">
        <w:rPr>
          <w:rFonts w:ascii="Times New Roman" w:hAnsi="Times New Roman" w:cs="Times New Roman"/>
          <w:spacing w:val="-2"/>
          <w:sz w:val="24"/>
        </w:rPr>
        <w:t>учет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pacing w:val="-2"/>
          <w:sz w:val="24"/>
        </w:rPr>
        <w:t>специфики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pacing w:val="-2"/>
          <w:sz w:val="24"/>
        </w:rPr>
        <w:t>коммуникативной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pacing w:val="-2"/>
          <w:sz w:val="24"/>
        </w:rPr>
        <w:t>деятельности,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pacing w:val="-2"/>
          <w:sz w:val="24"/>
        </w:rPr>
        <w:t>которая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pacing w:val="-2"/>
          <w:sz w:val="24"/>
        </w:rPr>
        <w:t>со</w:t>
      </w:r>
      <w:r w:rsidRPr="0070058C">
        <w:rPr>
          <w:rFonts w:ascii="Times New Roman" w:hAnsi="Times New Roman" w:cs="Times New Roman"/>
          <w:w w:val="95"/>
          <w:sz w:val="24"/>
        </w:rPr>
        <w:t>провождает</w:t>
      </w:r>
      <w:r w:rsidRPr="0070058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то</w:t>
      </w:r>
      <w:r w:rsidRPr="0070058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или</w:t>
      </w:r>
      <w:r w:rsidRPr="0070058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иное</w:t>
      </w:r>
      <w:r w:rsidRPr="0070058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направление</w:t>
      </w:r>
      <w:r w:rsidRPr="0070058C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внеучебной</w:t>
      </w:r>
      <w:r w:rsidRPr="0070058C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70058C">
        <w:rPr>
          <w:rFonts w:ascii="Times New Roman" w:hAnsi="Times New Roman" w:cs="Times New Roman"/>
          <w:w w:val="95"/>
          <w:sz w:val="24"/>
        </w:rPr>
        <w:t>деятельности;</w:t>
      </w:r>
    </w:p>
    <w:p w:rsidR="0070058C" w:rsidRPr="0070058C" w:rsidRDefault="0070058C" w:rsidP="0070058C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0058C">
        <w:rPr>
          <w:rFonts w:ascii="Times New Roman" w:hAnsi="Times New Roman" w:cs="Times New Roman"/>
          <w:sz w:val="24"/>
        </w:rPr>
        <w:t>использование</w:t>
      </w:r>
      <w:r w:rsidRPr="0070058C">
        <w:rPr>
          <w:rFonts w:ascii="Times New Roman" w:hAnsi="Times New Roman" w:cs="Times New Roman"/>
          <w:spacing w:val="-11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форм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организации,</w:t>
      </w:r>
      <w:r w:rsidRPr="0070058C">
        <w:rPr>
          <w:rFonts w:ascii="Times New Roman" w:hAnsi="Times New Roman" w:cs="Times New Roman"/>
          <w:spacing w:val="-10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предполагающих</w:t>
      </w:r>
      <w:r w:rsidRPr="0070058C">
        <w:rPr>
          <w:rFonts w:ascii="Times New Roman" w:hAnsi="Times New Roman" w:cs="Times New Roman"/>
          <w:spacing w:val="-11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использование</w:t>
      </w:r>
      <w:r w:rsidRPr="0070058C">
        <w:rPr>
          <w:rFonts w:ascii="Times New Roman" w:hAnsi="Times New Roman" w:cs="Times New Roman"/>
          <w:spacing w:val="7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средств</w:t>
      </w:r>
      <w:r w:rsidRPr="0070058C">
        <w:rPr>
          <w:rFonts w:ascii="Times New Roman" w:hAnsi="Times New Roman" w:cs="Times New Roman"/>
          <w:spacing w:val="7"/>
          <w:sz w:val="24"/>
        </w:rPr>
        <w:t xml:space="preserve"> </w:t>
      </w:r>
      <w:r w:rsidRPr="0070058C">
        <w:rPr>
          <w:rFonts w:ascii="Times New Roman" w:hAnsi="Times New Roman" w:cs="Times New Roman"/>
          <w:sz w:val="24"/>
        </w:rPr>
        <w:t>ИКТ.</w:t>
      </w:r>
    </w:p>
    <w:p w:rsidR="000D1A9D" w:rsidRDefault="0070058C" w:rsidP="0070058C">
      <w:pPr>
        <w:pStyle w:val="a4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</w:t>
      </w:r>
      <w:r w:rsidRPr="0070058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ормами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организации</w:t>
      </w:r>
      <w:r w:rsidRPr="0070058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курсы</w:t>
      </w:r>
      <w:r w:rsidRPr="0070058C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факультативы;</w:t>
      </w:r>
      <w:r w:rsidRPr="0070058C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художественные,</w:t>
      </w:r>
      <w:r w:rsidRPr="0070058C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музыкальные</w:t>
      </w:r>
      <w:r w:rsidRPr="0070058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спортивные</w:t>
      </w:r>
      <w:r w:rsidRPr="0070058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студии;</w:t>
      </w:r>
      <w:r w:rsidRPr="0070058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соревно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вательные</w:t>
      </w:r>
      <w:r w:rsidRPr="0070058C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мероприятия,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дискуссионные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клубы,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секции,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экскурсии,</w:t>
      </w:r>
      <w:r w:rsidRPr="0070058C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мини-исследования;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общественно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полезные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практики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др.</w:t>
      </w:r>
      <w:r w:rsidRPr="0070058C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участию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70058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привлекаться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образования,</w:t>
      </w:r>
      <w:r w:rsidRPr="0070058C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спорта.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этом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 w:rsidRPr="0070058C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 w:rsidRPr="0070058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может</w:t>
      </w:r>
      <w:r w:rsidRPr="0070058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проходить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только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помещении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организации,</w:t>
      </w:r>
      <w:r w:rsidRPr="0070058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</w:t>
      </w:r>
      <w:r w:rsidRPr="0070058C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70058C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территории</w:t>
      </w:r>
      <w:r w:rsidRPr="0070058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</w:t>
      </w:r>
      <w:r w:rsidRPr="0070058C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</w:t>
      </w:r>
      <w:r w:rsidRPr="0070058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(организации),</w:t>
      </w:r>
      <w:r w:rsidRPr="0070058C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участвующего</w:t>
      </w:r>
      <w:r w:rsidRPr="0070058C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70058C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деятельности.</w:t>
      </w:r>
    </w:p>
    <w:p w:rsidR="000D1A9D" w:rsidRPr="0018377B" w:rsidRDefault="000D1A9D" w:rsidP="000D1A9D">
      <w:pPr>
        <w:pStyle w:val="a7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осуществляется в рамках воспитательной работы начальной школы через систему традиционных мероприятий и акций, обеспечивающих развитие личности по выделенным направлениям:</w:t>
      </w:r>
    </w:p>
    <w:p w:rsidR="000D1A9D" w:rsidRPr="000D1A9D" w:rsidRDefault="000D1A9D" w:rsidP="000D1A9D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9D" w:rsidRPr="000D1A9D" w:rsidRDefault="000D1A9D" w:rsidP="000D1A9D">
      <w:pPr>
        <w:tabs>
          <w:tab w:val="left" w:pos="562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  <w:r w:rsidR="006B65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A9D" w:rsidRPr="000D1A9D" w:rsidRDefault="000D1A9D" w:rsidP="000D1A9D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9D" w:rsidRPr="000D1A9D" w:rsidRDefault="006B651C" w:rsidP="000D1A9D">
      <w:pPr>
        <w:numPr>
          <w:ilvl w:val="1"/>
          <w:numId w:val="6"/>
        </w:numPr>
        <w:tabs>
          <w:tab w:val="left" w:pos="980"/>
        </w:tabs>
        <w:spacing w:after="0" w:line="228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походов, экскурсий, «Дней здоровья», подвижных игр, «Весёлых стартов», внутриш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кольных спортивных соревнований;</w:t>
      </w:r>
    </w:p>
    <w:p w:rsidR="000D1A9D" w:rsidRPr="000D1A9D" w:rsidRDefault="000D1A9D" w:rsidP="000D1A9D">
      <w:pPr>
        <w:spacing w:after="0" w:line="1" w:lineRule="exact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0D1A9D" w:rsidRPr="000D1A9D" w:rsidRDefault="006B651C" w:rsidP="000D1A9D">
      <w:pPr>
        <w:numPr>
          <w:ilvl w:val="1"/>
          <w:numId w:val="6"/>
        </w:numPr>
        <w:tabs>
          <w:tab w:val="left" w:pos="980"/>
        </w:tabs>
        <w:spacing w:after="0" w:line="237" w:lineRule="auto"/>
        <w:ind w:left="980" w:hanging="358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бесед по охране здоровья и 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классные часы по вопросам ЗОЖ;</w:t>
      </w:r>
    </w:p>
    <w:p w:rsidR="000D1A9D" w:rsidRPr="000D1A9D" w:rsidRDefault="000D1A9D" w:rsidP="000D1A9D">
      <w:pPr>
        <w:spacing w:after="0" w:line="1" w:lineRule="exact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6B651C" w:rsidRPr="00D134E6" w:rsidRDefault="006B651C" w:rsidP="00D134E6">
      <w:pPr>
        <w:numPr>
          <w:ilvl w:val="1"/>
          <w:numId w:val="6"/>
        </w:numPr>
        <w:tabs>
          <w:tab w:val="left" w:pos="980"/>
        </w:tabs>
        <w:spacing w:after="0" w:line="0" w:lineRule="atLeast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районных и городских спортивных соревнованиях – неделя бега «Золотая осень», «Кросс Нации», легкоатлетические соревнования, всероссийская акция «Лыжня России», ежегодная акция «Зарядка со звездой».</w:t>
      </w:r>
    </w:p>
    <w:p w:rsidR="006B651C" w:rsidRDefault="006B651C" w:rsidP="006B651C">
      <w:pPr>
        <w:tabs>
          <w:tab w:val="left" w:pos="636"/>
        </w:tabs>
        <w:spacing w:after="0" w:line="232" w:lineRule="auto"/>
        <w:ind w:left="2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2.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Проектно-исследовательская</w:t>
      </w:r>
      <w:r w:rsidRPr="0018377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C02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651C" w:rsidRPr="00C026B8" w:rsidRDefault="00C026B8" w:rsidP="00C026B8">
      <w:pPr>
        <w:tabs>
          <w:tab w:val="left" w:pos="636"/>
        </w:tabs>
        <w:spacing w:after="0" w:line="232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проектов: «История родного края» в рамках курса внеурочной деятельности «Мое Оренбуржье»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письменности в России» выполнение мини проектов; «Экологический поиск» в рамках курса внеурочной деятельности «Азбука экологии». </w:t>
      </w:r>
    </w:p>
    <w:p w:rsidR="006B651C" w:rsidRPr="000D1A9D" w:rsidRDefault="006B651C" w:rsidP="00C026B8">
      <w:pPr>
        <w:tabs>
          <w:tab w:val="left" w:pos="564"/>
        </w:tabs>
        <w:spacing w:after="0" w:line="232" w:lineRule="auto"/>
        <w:ind w:left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3. </w:t>
      </w:r>
      <w:r w:rsidRPr="0018377B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Коммуникативная деятельность</w:t>
      </w:r>
      <w:r w:rsidR="00C026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651C" w:rsidRPr="000D1A9D" w:rsidRDefault="006B651C" w:rsidP="00C026B8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51C" w:rsidRPr="000D1A9D" w:rsidRDefault="00C026B8" w:rsidP="00C026B8">
      <w:pPr>
        <w:numPr>
          <w:ilvl w:val="0"/>
          <w:numId w:val="9"/>
        </w:num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 w:rsidR="0083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«Орлята России»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51C" w:rsidRPr="000D1A9D" w:rsidRDefault="00C026B8" w:rsidP="00C026B8">
      <w:pPr>
        <w:numPr>
          <w:ilvl w:val="0"/>
          <w:numId w:val="9"/>
        </w:num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акциях социальной направленности: «Посади дерево!</w:t>
      </w:r>
      <w:r w:rsidR="006B651C"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Сдай макулатуру - спаси дерево!», «Батарейки, сдавайтесь!», «Поможем животным приюта вместе»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51C" w:rsidRPr="000D1A9D" w:rsidRDefault="00C026B8" w:rsidP="00C026B8">
      <w:pPr>
        <w:numPr>
          <w:ilvl w:val="0"/>
          <w:numId w:val="9"/>
        </w:num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3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Дней чистоты и порядка;</w:t>
      </w:r>
    </w:p>
    <w:p w:rsidR="006B651C" w:rsidRPr="000D1A9D" w:rsidRDefault="00C026B8" w:rsidP="00C026B8">
      <w:pPr>
        <w:numPr>
          <w:ilvl w:val="1"/>
          <w:numId w:val="6"/>
        </w:numPr>
        <w:tabs>
          <w:tab w:val="left" w:pos="980"/>
        </w:tabs>
        <w:spacing w:after="0" w:line="237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3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курса внеурочной деятельности «Разговоры о важном»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51C" w:rsidRPr="000D1A9D" w:rsidRDefault="006B651C" w:rsidP="00C026B8">
      <w:pPr>
        <w:spacing w:after="0" w:line="1" w:lineRule="exact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6B651C" w:rsidRPr="000D1A9D" w:rsidRDefault="00C026B8" w:rsidP="00C026B8">
      <w:pPr>
        <w:numPr>
          <w:ilvl w:val="1"/>
          <w:numId w:val="6"/>
        </w:numPr>
        <w:tabs>
          <w:tab w:val="left" w:pos="980"/>
        </w:tabs>
        <w:spacing w:after="0" w:line="0" w:lineRule="atLeast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B651C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благотворительных акций.</w:t>
      </w:r>
    </w:p>
    <w:p w:rsidR="000D1A9D" w:rsidRPr="0018377B" w:rsidRDefault="006B651C" w:rsidP="00C026B8">
      <w:pPr>
        <w:tabs>
          <w:tab w:val="left" w:pos="574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4. </w:t>
      </w:r>
      <w:r w:rsidR="0018377B" w:rsidRPr="0018377B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Художественно-эстетическая творческая деятельность</w:t>
      </w:r>
      <w:r w:rsidR="00C026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D1A9D" w:rsidRPr="000D1A9D" w:rsidRDefault="00C026B8" w:rsidP="00C026B8">
      <w:pPr>
        <w:numPr>
          <w:ilvl w:val="0"/>
          <w:numId w:val="7"/>
        </w:numPr>
        <w:tabs>
          <w:tab w:val="left" w:pos="574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экскурсий, Дней театра и музея, выставок детских рисунков, поделок и творческих работ учащихся;</w:t>
      </w:r>
    </w:p>
    <w:p w:rsidR="000D1A9D" w:rsidRPr="000D1A9D" w:rsidRDefault="000D1A9D" w:rsidP="00C026B8">
      <w:pPr>
        <w:spacing w:after="0" w:line="3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9D" w:rsidRPr="000D1A9D" w:rsidRDefault="00C026B8" w:rsidP="00C026B8">
      <w:pPr>
        <w:numPr>
          <w:ilvl w:val="1"/>
          <w:numId w:val="6"/>
        </w:numPr>
        <w:tabs>
          <w:tab w:val="left" w:pos="980"/>
        </w:tabs>
        <w:spacing w:after="0" w:line="225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тематических классных часов по эстетике внешнего вида ученика, культуре поведения и речи;</w:t>
      </w:r>
    </w:p>
    <w:p w:rsidR="000D1A9D" w:rsidRPr="000D1A9D" w:rsidRDefault="000D1A9D" w:rsidP="00C026B8">
      <w:pPr>
        <w:spacing w:after="0" w:line="1" w:lineRule="exact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0D1A9D" w:rsidRPr="000D1A9D" w:rsidRDefault="00C026B8" w:rsidP="00C026B8">
      <w:pPr>
        <w:numPr>
          <w:ilvl w:val="1"/>
          <w:numId w:val="6"/>
        </w:numPr>
        <w:tabs>
          <w:tab w:val="left" w:pos="980"/>
        </w:tabs>
        <w:spacing w:after="0" w:line="237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школьном музее,</w:t>
      </w:r>
    </w:p>
    <w:p w:rsidR="000D1A9D" w:rsidRPr="000D1A9D" w:rsidRDefault="000D1A9D" w:rsidP="00C026B8">
      <w:pPr>
        <w:spacing w:after="0" w:line="34" w:lineRule="exact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0D1A9D" w:rsidRPr="000D1A9D" w:rsidRDefault="00C026B8" w:rsidP="00C026B8">
      <w:pPr>
        <w:numPr>
          <w:ilvl w:val="1"/>
          <w:numId w:val="6"/>
        </w:numPr>
        <w:tabs>
          <w:tab w:val="left" w:pos="980"/>
        </w:tabs>
        <w:spacing w:after="0" w:line="228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подготовке и проведении различных праздничных мероприятий, концертов;</w:t>
      </w:r>
    </w:p>
    <w:p w:rsidR="000D1A9D" w:rsidRPr="000D1A9D" w:rsidRDefault="000D1A9D" w:rsidP="00C026B8">
      <w:pPr>
        <w:spacing w:after="0" w:line="33" w:lineRule="exact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D134E6" w:rsidRPr="00D134E6" w:rsidRDefault="00C026B8" w:rsidP="00D134E6">
      <w:pPr>
        <w:numPr>
          <w:ilvl w:val="1"/>
          <w:numId w:val="6"/>
        </w:numPr>
        <w:tabs>
          <w:tab w:val="left" w:pos="980"/>
        </w:tabs>
        <w:spacing w:after="0" w:line="225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конкурсах, выставках детского творчества на уровне</w:t>
      </w:r>
      <w:r w:rsidR="00D1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района, города, области;</w:t>
      </w:r>
    </w:p>
    <w:p w:rsidR="00D134E6" w:rsidRPr="006B651C" w:rsidRDefault="00D134E6" w:rsidP="00C026B8">
      <w:pPr>
        <w:numPr>
          <w:ilvl w:val="1"/>
          <w:numId w:val="6"/>
        </w:numPr>
        <w:tabs>
          <w:tab w:val="left" w:pos="980"/>
        </w:tabs>
        <w:spacing w:after="0" w:line="225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реализация курса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музыкальная студия «Домисолька»</w:t>
      </w:r>
    </w:p>
    <w:p w:rsidR="006B651C" w:rsidRDefault="006B651C" w:rsidP="00C026B8">
      <w:pPr>
        <w:pStyle w:val="a6"/>
        <w:rPr>
          <w:rFonts w:ascii="Times New Roman" w:hAnsi="Times New Roman" w:cs="Times New Roman"/>
          <w:sz w:val="24"/>
          <w:lang w:val="ru-RU"/>
        </w:rPr>
      </w:pPr>
      <w:r w:rsidRPr="006B651C">
        <w:rPr>
          <w:rFonts w:ascii="Times New Roman" w:hAnsi="Times New Roman" w:cs="Times New Roman"/>
          <w:sz w:val="24"/>
          <w:lang w:val="ru-RU"/>
        </w:rPr>
        <w:t>5. Информационная культура</w:t>
      </w:r>
      <w:r w:rsidR="00C026B8">
        <w:rPr>
          <w:rFonts w:ascii="Times New Roman" w:hAnsi="Times New Roman" w:cs="Times New Roman"/>
          <w:sz w:val="24"/>
          <w:lang w:val="ru-RU"/>
        </w:rPr>
        <w:t xml:space="preserve">. </w:t>
      </w:r>
      <w:r w:rsidRPr="006B651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B651C" w:rsidRPr="006B651C" w:rsidRDefault="00C026B8" w:rsidP="006B651C">
      <w:pPr>
        <w:pStyle w:val="a6"/>
        <w:rPr>
          <w:rFonts w:ascii="Times New Roman" w:eastAsia="Verdana" w:hAnsi="Times New Roman" w:cs="Times New Roman"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Реализация проекта «Моя информационная культура» через </w:t>
      </w:r>
      <w:r w:rsidR="006B651C" w:rsidRPr="006B651C">
        <w:rPr>
          <w:rFonts w:ascii="Times New Roman" w:hAnsi="Times New Roman" w:cs="Times New Roman"/>
          <w:sz w:val="24"/>
          <w:lang w:val="ru-RU"/>
        </w:rPr>
        <w:t>знакомство с миром современных технических устройств и культурой их использования. Форма организации: система практических занятий с использованием компьютеров, смартфонов, планшетов, смарт-часов, наушников и пр. технических устройств.</w:t>
      </w:r>
    </w:p>
    <w:p w:rsidR="000D1A9D" w:rsidRPr="000D1A9D" w:rsidRDefault="000D1A9D" w:rsidP="000D1A9D">
      <w:pPr>
        <w:spacing w:after="0" w:line="19" w:lineRule="exact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6B651C" w:rsidRPr="006B651C" w:rsidRDefault="006B651C" w:rsidP="006B651C">
      <w:pPr>
        <w:tabs>
          <w:tab w:val="left" w:pos="622"/>
        </w:tabs>
        <w:spacing w:after="0" w:line="232" w:lineRule="auto"/>
        <w:ind w:left="262"/>
        <w:jc w:val="both"/>
        <w:rPr>
          <w:rFonts w:ascii="Times New Roman" w:hAnsi="Times New Roman" w:cs="Times New Roman"/>
          <w:sz w:val="24"/>
        </w:rPr>
      </w:pPr>
      <w:r w:rsidRPr="006B6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6B651C">
        <w:rPr>
          <w:rFonts w:ascii="Times New Roman" w:hAnsi="Times New Roman" w:cs="Times New Roman"/>
          <w:sz w:val="24"/>
        </w:rPr>
        <w:t xml:space="preserve">Интеллектуальные марафоны </w:t>
      </w:r>
    </w:p>
    <w:p w:rsidR="006B651C" w:rsidRPr="006B651C" w:rsidRDefault="00C026B8" w:rsidP="006B651C">
      <w:pPr>
        <w:tabs>
          <w:tab w:val="left" w:pos="622"/>
        </w:tabs>
        <w:spacing w:after="0" w:line="232" w:lineRule="auto"/>
        <w:ind w:left="2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Темы:</w:t>
      </w:r>
      <w:r w:rsidR="006B651C" w:rsidRPr="006B651C">
        <w:rPr>
          <w:rFonts w:ascii="Times New Roman" w:hAnsi="Times New Roman" w:cs="Times New Roman"/>
          <w:sz w:val="24"/>
        </w:rPr>
        <w:t xml:space="preserve"> «Русский язык — набор правил и исключений или стройная система?»</w:t>
      </w:r>
      <w:r>
        <w:rPr>
          <w:rFonts w:ascii="Times New Roman" w:hAnsi="Times New Roman" w:cs="Times New Roman"/>
          <w:sz w:val="24"/>
        </w:rPr>
        <w:t>,</w:t>
      </w:r>
      <w:r w:rsidR="006B651C" w:rsidRPr="006B6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«Заповедники России», </w:t>
      </w:r>
      <w:r w:rsidR="006B651C" w:rsidRPr="006B651C">
        <w:rPr>
          <w:rFonts w:ascii="Times New Roman" w:hAnsi="Times New Roman" w:cs="Times New Roman"/>
          <w:sz w:val="24"/>
        </w:rPr>
        <w:t>«Я — путешественник</w:t>
      </w:r>
      <w:r>
        <w:rPr>
          <w:rFonts w:ascii="Times New Roman" w:hAnsi="Times New Roman" w:cs="Times New Roman"/>
          <w:sz w:val="24"/>
        </w:rPr>
        <w:t>»</w:t>
      </w:r>
      <w:r w:rsidR="006B651C" w:rsidRPr="006B651C">
        <w:rPr>
          <w:rFonts w:ascii="Times New Roman" w:hAnsi="Times New Roman" w:cs="Times New Roman"/>
          <w:sz w:val="24"/>
        </w:rPr>
        <w:t xml:space="preserve"> (Путешествуем по России, мир</w:t>
      </w:r>
      <w:r>
        <w:rPr>
          <w:rFonts w:ascii="Times New Roman" w:hAnsi="Times New Roman" w:cs="Times New Roman"/>
          <w:sz w:val="24"/>
        </w:rPr>
        <w:t xml:space="preserve">у)» </w:t>
      </w:r>
      <w:r w:rsidR="006B651C" w:rsidRPr="006B651C">
        <w:rPr>
          <w:rFonts w:ascii="Times New Roman" w:hAnsi="Times New Roman" w:cs="Times New Roman"/>
          <w:sz w:val="24"/>
        </w:rPr>
        <w:t>Форма организации: игры-путешествия, видео-экскурсии соревновательной направленности.</w:t>
      </w:r>
    </w:p>
    <w:p w:rsidR="000D1A9D" w:rsidRPr="000D1A9D" w:rsidRDefault="006B651C" w:rsidP="000D1A9D">
      <w:pPr>
        <w:tabs>
          <w:tab w:val="left" w:pos="622"/>
        </w:tabs>
        <w:spacing w:after="0" w:line="232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1A9D"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77B"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77B" w:rsidRPr="0018377B">
        <w:rPr>
          <w:rFonts w:ascii="Times New Roman" w:hAnsi="Times New Roman" w:cs="Times New Roman"/>
          <w:color w:val="000000" w:themeColor="text1"/>
          <w:sz w:val="24"/>
          <w:szCs w:val="24"/>
        </w:rPr>
        <w:t>«Учение с увлечением!»</w:t>
      </w:r>
    </w:p>
    <w:p w:rsidR="000D1A9D" w:rsidRPr="000D1A9D" w:rsidRDefault="000D1A9D" w:rsidP="000D1A9D">
      <w:pPr>
        <w:numPr>
          <w:ilvl w:val="1"/>
          <w:numId w:val="6"/>
        </w:numPr>
        <w:tabs>
          <w:tab w:val="left" w:pos="980"/>
        </w:tabs>
        <w:spacing w:after="0" w:line="237" w:lineRule="auto"/>
        <w:ind w:left="980" w:hanging="358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уроки;</w:t>
      </w:r>
    </w:p>
    <w:p w:rsidR="000D1A9D" w:rsidRPr="000D1A9D" w:rsidRDefault="000D1A9D" w:rsidP="000D1A9D">
      <w:pPr>
        <w:spacing w:after="0" w:line="32" w:lineRule="exact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6B651C" w:rsidRPr="006B651C" w:rsidRDefault="00D134E6" w:rsidP="006B651C">
      <w:pPr>
        <w:numPr>
          <w:ilvl w:val="1"/>
          <w:numId w:val="6"/>
        </w:numPr>
        <w:tabs>
          <w:tab w:val="left" w:pos="980"/>
        </w:tabs>
        <w:spacing w:after="0" w:line="228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D1A9D" w:rsidRPr="000D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онкурсы, экскурсии, олимпиады, конференции, </w:t>
      </w:r>
      <w:r w:rsidR="006B6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игры;</w:t>
      </w:r>
    </w:p>
    <w:p w:rsidR="000D1A9D" w:rsidRPr="00C251F9" w:rsidRDefault="00D134E6" w:rsidP="00C251F9">
      <w:pPr>
        <w:numPr>
          <w:ilvl w:val="1"/>
          <w:numId w:val="6"/>
        </w:numPr>
        <w:tabs>
          <w:tab w:val="left" w:pos="980"/>
        </w:tabs>
        <w:spacing w:after="0" w:line="228" w:lineRule="auto"/>
        <w:ind w:left="980" w:hanging="35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sz w:val="24"/>
          <w:szCs w:val="24"/>
          <w:lang w:eastAsia="ru-RU"/>
        </w:rPr>
        <w:t>п</w:t>
      </w:r>
      <w:r w:rsidR="006B651C" w:rsidRPr="006B651C">
        <w:rPr>
          <w:rFonts w:ascii="Times New Roman" w:eastAsia="Verdana" w:hAnsi="Times New Roman" w:cs="Times New Roman"/>
          <w:sz w:val="24"/>
          <w:szCs w:val="24"/>
          <w:lang w:eastAsia="ru-RU"/>
        </w:rPr>
        <w:t>редметные недели</w:t>
      </w:r>
      <w:r w:rsidRPr="00C251F9">
        <w:rPr>
          <w:rFonts w:ascii="Times New Roman" w:eastAsia="Verdana" w:hAnsi="Times New Roman" w:cs="Times New Roman"/>
          <w:sz w:val="24"/>
          <w:szCs w:val="24"/>
          <w:lang w:eastAsia="ru-RU"/>
        </w:rPr>
        <w:t>.</w:t>
      </w:r>
    </w:p>
    <w:p w:rsidR="000D1A9D" w:rsidRPr="000D1A9D" w:rsidRDefault="0018377B" w:rsidP="006B651C">
      <w:pPr>
        <w:tabs>
          <w:tab w:val="left" w:pos="564"/>
        </w:tabs>
        <w:spacing w:after="0" w:line="232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1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058C" w:rsidRPr="0018377B" w:rsidRDefault="000D1A9D" w:rsidP="0018377B">
      <w:pPr>
        <w:tabs>
          <w:tab w:val="left" w:pos="980"/>
        </w:tabs>
        <w:spacing w:after="0" w:line="0" w:lineRule="atLeast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0D1A9D">
        <w:rPr>
          <w:rFonts w:ascii="Times New Roman" w:eastAsia="Verdana" w:hAnsi="Times New Roman" w:cs="Times New Roman"/>
          <w:sz w:val="24"/>
          <w:szCs w:val="24"/>
          <w:lang w:eastAsia="ru-RU"/>
        </w:rPr>
        <w:t>Ожидаемые результаты – 100% охват обучающихся досугом; достижение планируемых результатов.</w:t>
      </w:r>
    </w:p>
    <w:p w:rsidR="0070058C" w:rsidRPr="0070058C" w:rsidRDefault="0070058C" w:rsidP="0070058C">
      <w:pPr>
        <w:pStyle w:val="a4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 w:rsidRPr="0070058C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</w:t>
      </w:r>
      <w:r w:rsidRPr="0070058C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внеурочной</w:t>
      </w:r>
      <w:r w:rsidRPr="0070058C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</w:t>
      </w:r>
      <w:r w:rsidRPr="0070058C"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непосредственно</w:t>
      </w:r>
      <w:r w:rsidRPr="0070058C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в образовательной организации в этой работе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принимают</w:t>
      </w:r>
      <w:r w:rsidRPr="0070058C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все педагогические работники данной организации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(учителя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начальной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школы,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учителя-предметники,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социальные</w:t>
      </w:r>
      <w:r w:rsidRPr="0070058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педагоги,</w:t>
      </w:r>
      <w:r w:rsidRPr="0070058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педагоги-психологи,</w:t>
      </w:r>
      <w:r w:rsidRPr="0070058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учителя-дефектологи,</w:t>
      </w:r>
      <w:r w:rsidRPr="0070058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логопед,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воспитатели,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библиотекарь</w:t>
      </w:r>
      <w:r w:rsidRPr="0070058C"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</w:p>
    <w:p w:rsidR="0070058C" w:rsidRPr="0070058C" w:rsidRDefault="0070058C" w:rsidP="0070058C">
      <w:pPr>
        <w:pStyle w:val="a4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тесно связана с дополнительным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образованием</w:t>
      </w:r>
      <w:r w:rsidRPr="0070058C"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создания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условий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70058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творческих интересов детей, включения их в художественную,</w:t>
      </w:r>
      <w:r w:rsidRPr="0070058C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техническую, спортивную и другую деятельность. Объединение</w:t>
      </w:r>
      <w:r w:rsidRPr="0070058C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усилий</w:t>
      </w:r>
      <w:r w:rsidRPr="0070058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 w:rsidRPr="0070058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70058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058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 w:rsidRPr="0070058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70058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строится</w:t>
      </w:r>
      <w:r w:rsidRPr="0070058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70058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использовании</w:t>
      </w:r>
      <w:r w:rsidRPr="0070058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единых</w:t>
      </w:r>
      <w:r w:rsidRPr="0070058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 w:rsidRPr="0070058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организации.</w:t>
      </w:r>
    </w:p>
    <w:p w:rsidR="001648AE" w:rsidRDefault="0070058C" w:rsidP="00D63B9D">
      <w:pPr>
        <w:pStyle w:val="a4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Координирующую роль в организации внеурочной деятель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ности выполняет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 учитель, ведущий</w:t>
      </w:r>
      <w:r w:rsidRPr="007005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начальной школы, завуч начальных классов, заместитель</w:t>
      </w:r>
      <w:r w:rsidRPr="0070058C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директора</w:t>
      </w:r>
      <w:r w:rsidRPr="0070058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70058C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учебно-воспитательной</w:t>
      </w:r>
      <w:r w:rsidRPr="0070058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7005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работе.</w:t>
      </w:r>
    </w:p>
    <w:p w:rsidR="00D63B9D" w:rsidRPr="00D63B9D" w:rsidRDefault="00D63B9D" w:rsidP="00D63B9D">
      <w:pPr>
        <w:pStyle w:val="a4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73DA0" w:rsidRPr="00BF3495" w:rsidRDefault="00E73DA0" w:rsidP="00E73DA0">
      <w:pPr>
        <w:pStyle w:val="17PRIL-header-1"/>
        <w:spacing w:before="0"/>
        <w:rPr>
          <w:rFonts w:ascii="Times New Roman" w:hAnsi="Times New Roman" w:cs="Times New Roman"/>
          <w:sz w:val="24"/>
          <w:szCs w:val="24"/>
        </w:rPr>
      </w:pPr>
      <w:r w:rsidRPr="00BF3495">
        <w:rPr>
          <w:rFonts w:ascii="Times New Roman" w:hAnsi="Times New Roman" w:cs="Times New Roman"/>
          <w:sz w:val="24"/>
          <w:szCs w:val="24"/>
        </w:rPr>
        <w:t xml:space="preserve">Распределение часов внеурочной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1416"/>
        <w:gridCol w:w="1415"/>
        <w:gridCol w:w="1415"/>
        <w:gridCol w:w="1417"/>
      </w:tblGrid>
      <w:tr w:rsidR="00E73DA0" w:rsidRPr="00BF3495" w:rsidTr="00E73DA0">
        <w:trPr>
          <w:trHeight w:val="60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1­й класс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2­й класс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3­й класс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4­й класс</w:t>
            </w:r>
          </w:p>
        </w:tc>
      </w:tr>
      <w:tr w:rsidR="00E73DA0" w:rsidRPr="00BF3495" w:rsidTr="00E73DA0">
        <w:trPr>
          <w:trHeight w:val="309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Кол­во</w:t>
            </w:r>
            <w:proofErr w:type="spellEnd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3DA0" w:rsidRPr="00BF3495" w:rsidTr="00E73DA0">
        <w:trPr>
          <w:trHeight w:val="60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Кол­во</w:t>
            </w:r>
            <w:proofErr w:type="spellEnd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в году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71420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71420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71420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3DA0" w:rsidRPr="00BF3495" w:rsidTr="00E73DA0">
        <w:trPr>
          <w:trHeight w:val="60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Кол­во</w:t>
            </w:r>
            <w:proofErr w:type="spellEnd"/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год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0833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2C083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73DA0" w:rsidRPr="00BF3495" w:rsidTr="00E73DA0">
        <w:trPr>
          <w:trHeight w:val="60"/>
        </w:trPr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</w:t>
            </w:r>
          </w:p>
        </w:tc>
        <w:tc>
          <w:tcPr>
            <w:tcW w:w="29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</w:tbl>
    <w:p w:rsidR="001A142C" w:rsidRDefault="001A142C" w:rsidP="00C251F9">
      <w:pPr>
        <w:pStyle w:val="17PRIL-header-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73DA0" w:rsidRPr="00BF3495" w:rsidRDefault="00E73DA0" w:rsidP="00E73DA0">
      <w:pPr>
        <w:pStyle w:val="17PRIL-header-1"/>
        <w:rPr>
          <w:rFonts w:ascii="Times New Roman" w:hAnsi="Times New Roman" w:cs="Times New Roman"/>
          <w:sz w:val="24"/>
          <w:szCs w:val="24"/>
        </w:rPr>
      </w:pPr>
      <w:r w:rsidRPr="00BF3495">
        <w:rPr>
          <w:rFonts w:ascii="Times New Roman" w:hAnsi="Times New Roman" w:cs="Times New Roman"/>
          <w:sz w:val="24"/>
          <w:szCs w:val="24"/>
        </w:rPr>
        <w:t>План внеурочной деятельности для 1–4­х классов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3395"/>
        <w:gridCol w:w="754"/>
        <w:gridCol w:w="756"/>
        <w:gridCol w:w="754"/>
        <w:gridCol w:w="758"/>
      </w:tblGrid>
      <w:tr w:rsidR="00E73DA0" w:rsidRPr="00BF3495" w:rsidTr="00BF3495">
        <w:trPr>
          <w:trHeight w:val="286"/>
        </w:trPr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15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73DA0" w:rsidRPr="00BF3495" w:rsidTr="00BF3495">
        <w:trPr>
          <w:trHeight w:val="312"/>
        </w:trPr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0" w:rsidRPr="00BF3495" w:rsidRDefault="00E73DA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0" w:rsidRPr="00BF3495" w:rsidRDefault="00E73DA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BF3495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BF3495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BF3495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BF3495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73DA0" w:rsidRPr="00BF3495" w:rsidTr="00BF3495">
        <w:trPr>
          <w:trHeight w:val="309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D63B9D" w:rsidRDefault="00054697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оздоровительная</w:t>
            </w:r>
          </w:p>
          <w:p w:rsidR="0070058C" w:rsidRPr="00D63B9D" w:rsidRDefault="0070058C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B2405D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2405D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3DA0" w:rsidRPr="00BF3495" w:rsidRDefault="00E73DA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495" w:rsidRPr="00BF3495" w:rsidTr="00BF3495">
        <w:trPr>
          <w:trHeight w:val="286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95" w:rsidRPr="00D63B9D" w:rsidRDefault="0070058C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D63B9D">
              <w:rPr>
                <w:color w:val="000000" w:themeColor="text1"/>
                <w:lang w:val="ru-RU"/>
              </w:rPr>
              <w:t>Информационная</w:t>
            </w:r>
            <w:r w:rsidRPr="00D63B9D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D63B9D">
              <w:rPr>
                <w:color w:val="000000" w:themeColor="text1"/>
                <w:lang w:val="ru-RU"/>
              </w:rPr>
              <w:t>культура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495" w:rsidRDefault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495" w:rsidRPr="00BF3495" w:rsidRDefault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495" w:rsidRPr="00BF3495" w:rsidRDefault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495" w:rsidRPr="00BF3495" w:rsidRDefault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3495" w:rsidRDefault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0E3" w:rsidRPr="00BF3495" w:rsidTr="00453898">
        <w:trPr>
          <w:trHeight w:val="286"/>
        </w:trPr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D63B9D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BF3495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</w:t>
            </w: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BF3495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BF3495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BF3495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BF3495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0E3" w:rsidRPr="00BF3495" w:rsidTr="00453898">
        <w:trPr>
          <w:trHeight w:val="286"/>
        </w:trPr>
        <w:tc>
          <w:tcPr>
            <w:tcW w:w="16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Pr="00D63B9D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10E3" w:rsidRDefault="008310E3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BD6" w:rsidRPr="00BF3495" w:rsidTr="006314BD">
        <w:trPr>
          <w:trHeight w:val="286"/>
        </w:trPr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D63B9D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BF3495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BF3495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BF3495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BF3495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BD6" w:rsidRPr="00BF3495" w:rsidTr="006314BD">
        <w:trPr>
          <w:trHeight w:val="286"/>
        </w:trPr>
        <w:tc>
          <w:tcPr>
            <w:tcW w:w="16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D63B9D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курс «Мое Оренбуржье»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BD6" w:rsidRPr="00BF3495" w:rsidTr="00346989">
        <w:trPr>
          <w:trHeight w:val="286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Pr="00D63B9D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 «Домисолька»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BD6" w:rsidRDefault="00384BD6" w:rsidP="00384BD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F9" w:rsidRPr="00BF3495" w:rsidTr="00FF33B9">
        <w:trPr>
          <w:trHeight w:val="286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Pr="00D63B9D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Pr="00BF3495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Pr="00BF3495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Pr="00BF3495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F9" w:rsidRPr="00BF3495" w:rsidTr="00BF3495">
        <w:trPr>
          <w:trHeight w:val="286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Pr="00BF3495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1F9" w:rsidRDefault="00C251F9" w:rsidP="00C251F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73DA0" w:rsidRPr="00BF3495" w:rsidRDefault="00E73DA0" w:rsidP="00E73DA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E73DA0" w:rsidRDefault="00930F40" w:rsidP="00930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40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961"/>
        <w:gridCol w:w="2410"/>
        <w:gridCol w:w="1808"/>
      </w:tblGrid>
      <w:tr w:rsidR="00930F40" w:rsidTr="00930F40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40" w:rsidRPr="00BF3495" w:rsidRDefault="00930F40" w:rsidP="00930F4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F40" w:rsidRPr="00BF3495" w:rsidRDefault="00930F40" w:rsidP="00930F40">
            <w:pPr>
              <w:pStyle w:val="12TABL-hroompri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4218" w:type="dxa"/>
            <w:gridSpan w:val="2"/>
          </w:tcPr>
          <w:p w:rsidR="00930F40" w:rsidRDefault="00930F40" w:rsidP="00930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F4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930F40" w:rsidRDefault="00930F40" w:rsidP="00930F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F40" w:rsidTr="00930F40"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40" w:rsidRPr="00BF3495" w:rsidRDefault="00930F40" w:rsidP="00930F4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40" w:rsidRPr="00BF3495" w:rsidRDefault="00930F40" w:rsidP="00930F4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930F40" w:rsidRDefault="00930F40" w:rsidP="00930F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8" w:type="dxa"/>
          </w:tcPr>
          <w:p w:rsidR="00930F40" w:rsidRDefault="00930F40" w:rsidP="00930F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310E3" w:rsidTr="0056145F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0E3" w:rsidRPr="00930F40" w:rsidRDefault="008310E3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30F4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E3" w:rsidRDefault="008310E3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</w:t>
            </w: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49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0E3" w:rsidRPr="00BF3495" w:rsidRDefault="008310E3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10E3" w:rsidRPr="00D63B9D" w:rsidRDefault="008310E3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9D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08" w:type="dxa"/>
          </w:tcPr>
          <w:p w:rsidR="008310E3" w:rsidRPr="00D63B9D" w:rsidRDefault="008310E3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310E3" w:rsidTr="0056145F"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E3" w:rsidRPr="00930F40" w:rsidRDefault="008310E3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E3" w:rsidRDefault="008310E3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410" w:type="dxa"/>
          </w:tcPr>
          <w:p w:rsidR="008310E3" w:rsidRPr="00D63B9D" w:rsidRDefault="008310E3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08" w:type="dxa"/>
          </w:tcPr>
          <w:p w:rsidR="008310E3" w:rsidRPr="00D63B9D" w:rsidRDefault="008310E3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134E6" w:rsidTr="00930F4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E6" w:rsidRPr="00930F40" w:rsidRDefault="00D134E6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9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E6" w:rsidRDefault="00D134E6" w:rsidP="00930F40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курс «Мое Оренбуржье»</w:t>
            </w:r>
          </w:p>
        </w:tc>
        <w:tc>
          <w:tcPr>
            <w:tcW w:w="2410" w:type="dxa"/>
          </w:tcPr>
          <w:p w:rsidR="00D134E6" w:rsidRPr="00D63B9D" w:rsidRDefault="00D134E6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08" w:type="dxa"/>
          </w:tcPr>
          <w:p w:rsidR="00D134E6" w:rsidRPr="00D63B9D" w:rsidRDefault="00D134E6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30F40" w:rsidTr="00930F4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40" w:rsidRPr="00930F40" w:rsidRDefault="00930F40" w:rsidP="00930F4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930F40">
              <w:rPr>
                <w:color w:val="auto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40" w:rsidRPr="00BF3495" w:rsidRDefault="00930F40" w:rsidP="00930F4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930F40">
              <w:rPr>
                <w:color w:val="auto"/>
                <w:lang w:val="ru-RU"/>
              </w:rPr>
              <w:t>Музыкальная студия «Домисолька»</w:t>
            </w:r>
          </w:p>
        </w:tc>
        <w:tc>
          <w:tcPr>
            <w:tcW w:w="2410" w:type="dxa"/>
          </w:tcPr>
          <w:p w:rsidR="00930F40" w:rsidRPr="00D63B9D" w:rsidRDefault="00D63B9D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9D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808" w:type="dxa"/>
          </w:tcPr>
          <w:p w:rsidR="00930F40" w:rsidRPr="00D63B9D" w:rsidRDefault="00C251F9" w:rsidP="00930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930F40" w:rsidRPr="00930F40" w:rsidRDefault="00930F40" w:rsidP="001A1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30F40" w:rsidRPr="00930F40" w:rsidSect="003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915DB9"/>
    <w:multiLevelType w:val="hybridMultilevel"/>
    <w:tmpl w:val="31F012C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1A7267"/>
    <w:multiLevelType w:val="hybridMultilevel"/>
    <w:tmpl w:val="4F4EBD6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5" w15:restartNumberingAfterBreak="0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6" w15:restartNumberingAfterBreak="0">
    <w:nsid w:val="37796773"/>
    <w:multiLevelType w:val="hybridMultilevel"/>
    <w:tmpl w:val="46D273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8" w15:restartNumberingAfterBreak="0">
    <w:nsid w:val="500B6AA9"/>
    <w:multiLevelType w:val="hybridMultilevel"/>
    <w:tmpl w:val="238AE8E2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A0"/>
    <w:rsid w:val="00054697"/>
    <w:rsid w:val="000D1A9D"/>
    <w:rsid w:val="001648AE"/>
    <w:rsid w:val="0018377B"/>
    <w:rsid w:val="001A142C"/>
    <w:rsid w:val="001F1BFF"/>
    <w:rsid w:val="002C0833"/>
    <w:rsid w:val="00384BD6"/>
    <w:rsid w:val="003E0BDA"/>
    <w:rsid w:val="004422F2"/>
    <w:rsid w:val="006505D6"/>
    <w:rsid w:val="006B651C"/>
    <w:rsid w:val="0070058C"/>
    <w:rsid w:val="0071420D"/>
    <w:rsid w:val="008310E3"/>
    <w:rsid w:val="008866F5"/>
    <w:rsid w:val="00930F40"/>
    <w:rsid w:val="00A41B20"/>
    <w:rsid w:val="00B2405D"/>
    <w:rsid w:val="00BF3495"/>
    <w:rsid w:val="00C026B8"/>
    <w:rsid w:val="00C251F9"/>
    <w:rsid w:val="00D12EC9"/>
    <w:rsid w:val="00D134E6"/>
    <w:rsid w:val="00D63B9D"/>
    <w:rsid w:val="00E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7C56E-400F-4150-B4E1-DD336AE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73DA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E73DA0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E73DA0"/>
    <w:pPr>
      <w:spacing w:before="170"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hroompril">
    <w:name w:val="12TABL-hroom_pril"/>
    <w:basedOn w:val="a"/>
    <w:uiPriority w:val="99"/>
    <w:rsid w:val="00E73DA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">
    <w:name w:val="12TABL-txt"/>
    <w:basedOn w:val="a"/>
    <w:uiPriority w:val="99"/>
    <w:rsid w:val="00E73DA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1648A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648A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1648AE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styleId="a7">
    <w:name w:val="No Spacing"/>
    <w:uiPriority w:val="1"/>
    <w:qFormat/>
    <w:rsid w:val="0070058C"/>
    <w:pPr>
      <w:spacing w:after="0" w:line="240" w:lineRule="auto"/>
    </w:pPr>
  </w:style>
  <w:style w:type="table" w:styleId="a8">
    <w:name w:val="Table Grid"/>
    <w:basedOn w:val="a1"/>
    <w:uiPriority w:val="59"/>
    <w:rsid w:val="000D1A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Шевлякова Светлана Михайловна</cp:lastModifiedBy>
  <cp:revision>16</cp:revision>
  <cp:lastPrinted>2022-08-22T06:13:00Z</cp:lastPrinted>
  <dcterms:created xsi:type="dcterms:W3CDTF">2022-04-08T10:50:00Z</dcterms:created>
  <dcterms:modified xsi:type="dcterms:W3CDTF">2024-11-27T04:52:00Z</dcterms:modified>
</cp:coreProperties>
</file>