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5952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Курс 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4"/>
          <w:szCs w:val="24"/>
        </w:rPr>
        <w:t>Практический русский язык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», 9 класс</w:t>
      </w:r>
    </w:p>
    <w:p w14:paraId="5E830704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Аннотация</w:t>
      </w:r>
    </w:p>
    <w:p w14:paraId="0216A890">
      <w:pPr>
        <w:jc w:val="both"/>
      </w:pPr>
    </w:p>
    <w:p w14:paraId="1823E858">
      <w:pPr>
        <w:jc w:val="both"/>
      </w:pPr>
    </w:p>
    <w:p w14:paraId="308E2CDD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Курс «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Практический русский язык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предназначен для подготовки учащихся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класса к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ОГЭ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по русскому языку. </w:t>
      </w:r>
    </w:p>
    <w:p w14:paraId="0A4D2C7B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Рабочая п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рограмма курса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Практический русский язык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»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для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класса подготовлена на основе ФГОС ООО, ФОП ООО, Концепции преподавания русского языка и литературы в Российской Федерации,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14:paraId="0CAF6644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Курс учит как освоению предметных результатов в рамках основной образовательной программы основного общего образования, так и освоению метапредметных результатов, включающих межпредметные понятия и универсальные учебные действия (познавательные, коммуникативные, регулятивные).</w:t>
      </w:r>
    </w:p>
    <w:p w14:paraId="277851CD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Учебный курс «Практический русский язык»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 xml:space="preserve"> в 9 классе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входит в предметную область «Русский язык и литература» и входит в часть учебного плана, формируемую участниками образовательных отношений (ООО). Общее число часов, отвед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нных на изучение курса, составляет в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классе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17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час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(1 час в неделю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 xml:space="preserve"> во втором учебном полугодии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).</w:t>
      </w:r>
    </w:p>
    <w:p w14:paraId="041A66AB">
      <w:pPr>
        <w:ind w:left="0" w:leftChars="0" w:firstLine="600" w:firstLineChars="250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F396B"/>
    <w:rsid w:val="5D63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2024-10-11T15:15:00Z</dcterms:created>
  <dc:creator>andro</dc:creator>
  <cp:lastModifiedBy>andro</cp:lastModifiedBy>
  <dcterms:modified xsi:type="dcterms:W3CDTF">2024-10-11T15:58:42Z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8AAF46EF973D4FF593163CDEC4544037_12</vt:lpwstr>
  </property>
</Properties>
</file>