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62892">
      <w:pPr>
        <w:jc w:val="center"/>
        <w:rPr>
          <w:b/>
          <w:bCs/>
        </w:rPr>
      </w:pPr>
      <w:r>
        <w:rPr>
          <w:b/>
          <w:bCs/>
        </w:rPr>
        <w:t>Курс «Написание сочинений на основе текстов»</w:t>
      </w:r>
    </w:p>
    <w:p w14:paraId="79ADDC8C">
      <w:pPr>
        <w:jc w:val="center"/>
        <w:rPr>
          <w:b/>
          <w:bCs/>
        </w:rPr>
      </w:pPr>
      <w:r>
        <w:rPr>
          <w:b/>
          <w:bCs/>
        </w:rPr>
        <w:t>Аннотация</w:t>
      </w:r>
    </w:p>
    <w:p w14:paraId="7F14C899">
      <w:pPr>
        <w:jc w:val="center"/>
        <w:rPr>
          <w:b/>
          <w:bCs/>
        </w:rPr>
      </w:pPr>
    </w:p>
    <w:p w14:paraId="7D6D8721">
      <w:pPr>
        <w:ind w:left="12" w:leftChars="5" w:firstLine="705" w:firstLineChars="294"/>
      </w:pPr>
      <w:r>
        <w:t>Курс «Написание сочинений на основе текстов» предназначен для подготовки учащихся 11 класса к итоговому сочинению и ЕГЭ по русскому языку.</w:t>
      </w:r>
    </w:p>
    <w:p w14:paraId="5AAB805F">
      <w:pPr>
        <w:ind w:left="12" w:leftChars="5" w:firstLine="705" w:firstLineChars="294"/>
      </w:pPr>
      <w:r>
        <w:t xml:space="preserve">Рабочая программа элективного курса по русскому языку составлена на основе федерального государственного образовательного стандарта среднего общего образования и авторской программы элективного курса «Русский язык. Сочинение на ЕГЭ» под редакцией А. Г. Нарушевича (М: Просвещение, 2018г) </w:t>
      </w:r>
    </w:p>
    <w:p w14:paraId="75914877">
      <w:pPr>
        <w:ind w:left="12" w:leftChars="5" w:right="302" w:firstLine="705" w:firstLineChars="294"/>
      </w:pPr>
      <w:r>
        <w:t xml:space="preserve">Анализ результатов ЕГЭ II части (сочинение-рассуждение) показал, что наиболее типичные ошибки в работах выпускников связаны с неумением: </w:t>
      </w:r>
    </w:p>
    <w:p w14:paraId="6195F63D">
      <w:pPr>
        <w:numPr>
          <w:ilvl w:val="0"/>
          <w:numId w:val="1"/>
        </w:numPr>
        <w:ind w:left="12" w:leftChars="5" w:right="302" w:firstLine="705" w:firstLineChars="294"/>
      </w:pPr>
      <w:r>
        <w:t xml:space="preserve">понимать информацию, заложенную в тексте; </w:t>
      </w:r>
    </w:p>
    <w:p w14:paraId="5114697C">
      <w:pPr>
        <w:numPr>
          <w:ilvl w:val="0"/>
          <w:numId w:val="1"/>
        </w:numPr>
        <w:ind w:left="12" w:leftChars="5" w:right="302" w:firstLine="705" w:firstLineChars="294"/>
      </w:pPr>
      <w:r>
        <w:t xml:space="preserve">ясно, связно, последовательно излагать собственные мысли, </w:t>
      </w:r>
    </w:p>
    <w:p w14:paraId="171FA665">
      <w:pPr>
        <w:numPr>
          <w:ilvl w:val="0"/>
          <w:numId w:val="1"/>
        </w:numPr>
        <w:ind w:left="12" w:leftChars="5" w:right="302" w:firstLine="705" w:firstLineChars="294"/>
      </w:pPr>
      <w:r>
        <w:t xml:space="preserve">аргументировано доказывать свою позицию, </w:t>
      </w:r>
    </w:p>
    <w:p w14:paraId="343F3D32">
      <w:pPr>
        <w:numPr>
          <w:ilvl w:val="0"/>
          <w:numId w:val="1"/>
        </w:numPr>
        <w:ind w:left="12" w:leftChars="5" w:right="302" w:firstLine="705" w:firstLineChars="294"/>
      </w:pPr>
      <w:r>
        <w:t xml:space="preserve">с недостаточным уровнем функциональной грамотности школьников по русскому языку. </w:t>
      </w:r>
    </w:p>
    <w:p w14:paraId="791B6C18">
      <w:pPr>
        <w:spacing w:after="217"/>
        <w:ind w:left="12" w:leftChars="5" w:right="302" w:firstLine="705" w:firstLineChars="294"/>
      </w:pPr>
      <w:r>
        <w:rPr>
          <w:b w:val="0"/>
          <w:bCs/>
          <w:i w:val="0"/>
          <w:iCs/>
        </w:rPr>
        <w:t>Курс</w:t>
      </w:r>
      <w:r>
        <w:rPr>
          <w:b/>
          <w:i/>
        </w:rPr>
        <w:t xml:space="preserve"> </w:t>
      </w:r>
      <w:r>
        <w:t>учит развивать мысль на избранную тему, формирует литературные взгляды и вкусы, да</w:t>
      </w:r>
      <w:r>
        <w:rPr>
          <w:lang w:val="ru-RU"/>
        </w:rPr>
        <w:t>ё</w:t>
      </w:r>
      <w:r>
        <w:t xml:space="preserve">т возможность высказать то, что тревожит и волнует. Работа над сочинением приобщает учащегося к творчеству, позволяет выразить свою позицию, свой взгляд на мир, реализовать себя в написанном. </w:t>
      </w:r>
    </w:p>
    <w:p w14:paraId="7BD51E0E">
      <w:pPr>
        <w:spacing w:after="217"/>
        <w:ind w:left="12" w:leftChars="5" w:right="302" w:firstLine="705" w:firstLineChars="294"/>
        <w:rPr>
          <w:rFonts w:hint="default"/>
          <w:lang w:val="ru-RU"/>
        </w:rPr>
      </w:pPr>
      <w:r>
        <w:t>На курс «Написание сочинений на основе текстов</w:t>
      </w:r>
      <w:bookmarkStart w:id="0" w:name="_GoBack"/>
      <w:bookmarkEnd w:id="0"/>
      <w:r>
        <w:t xml:space="preserve">» </w:t>
      </w:r>
      <w:r>
        <w:rPr>
          <w:lang w:val="ru-RU"/>
        </w:rPr>
        <w:t>в</w:t>
      </w:r>
      <w:r>
        <w:rPr>
          <w:rFonts w:hint="default"/>
          <w:lang w:val="ru-RU"/>
        </w:rPr>
        <w:t xml:space="preserve"> 11 классе </w:t>
      </w:r>
      <w:r>
        <w:t xml:space="preserve">школьным компонентом выделяется </w:t>
      </w:r>
      <w:r>
        <w:rPr>
          <w:rFonts w:hint="default"/>
          <w:lang w:val="ru-RU"/>
        </w:rPr>
        <w:t>34 часа (</w:t>
      </w:r>
      <w:r>
        <w:t>1 ч в неделю</w:t>
      </w:r>
      <w:r>
        <w:rPr>
          <w:rFonts w:hint="default"/>
          <w:lang w:val="ru-RU"/>
        </w:rPr>
        <w:t>).</w:t>
      </w:r>
    </w:p>
    <w:p w14:paraId="4E860CB8">
      <w:pPr>
        <w:spacing w:after="0" w:line="240" w:lineRule="auto"/>
        <w:ind w:left="0" w:right="0" w:firstLine="0"/>
        <w:rPr>
          <w:bCs/>
          <w:iCs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6" w:lineRule="auto"/>
      </w:pPr>
      <w:r>
        <w:separator/>
      </w:r>
    </w:p>
  </w:footnote>
  <w:footnote w:type="continuationSeparator" w:id="1">
    <w:p>
      <w:pPr>
        <w:spacing w:before="0" w:after="0" w:line="26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C5BBE"/>
    <w:multiLevelType w:val="multilevel"/>
    <w:tmpl w:val="07BC5BBE"/>
    <w:lvl w:ilvl="0" w:tentative="0">
      <w:start w:val="1"/>
      <w:numFmt w:val="bullet"/>
      <w:lvlText w:val=""/>
      <w:lvlJc w:val="left"/>
      <w:pPr>
        <w:ind w:left="1673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240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312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384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456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528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600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672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744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B9"/>
    <w:rsid w:val="000C4369"/>
    <w:rsid w:val="00826EF9"/>
    <w:rsid w:val="009D07F1"/>
    <w:rsid w:val="00C913B9"/>
    <w:rsid w:val="00D71F5B"/>
    <w:rsid w:val="00DE417A"/>
    <w:rsid w:val="15325BC7"/>
    <w:rsid w:val="336D5EF7"/>
    <w:rsid w:val="467666C8"/>
    <w:rsid w:val="4FA673F8"/>
    <w:rsid w:val="7607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3" w:line="266" w:lineRule="auto"/>
      <w:ind w:left="975" w:right="645" w:hanging="10"/>
      <w:jc w:val="both"/>
    </w:pPr>
    <w:rPr>
      <w:rFonts w:ascii="Times New Roman" w:hAnsi="Times New Roman" w:eastAsia="Times New Roman" w:cs="Times New Roman"/>
      <w:color w:val="000000"/>
      <w:sz w:val="24"/>
      <w:szCs w:val="22"/>
      <w:lang w:val="ru-RU" w:eastAsia="ru-RU" w:bidi="ar-SA"/>
    </w:rPr>
  </w:style>
  <w:style w:type="paragraph" w:styleId="2">
    <w:name w:val="heading 1"/>
    <w:next w:val="1"/>
    <w:link w:val="6"/>
    <w:unhideWhenUsed/>
    <w:qFormat/>
    <w:uiPriority w:val="9"/>
    <w:pPr>
      <w:keepNext/>
      <w:keepLines/>
      <w:spacing w:after="5" w:line="270" w:lineRule="auto"/>
      <w:ind w:left="10" w:right="596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sz w:val="24"/>
      <w:szCs w:val="22"/>
      <w:lang w:val="ru-RU" w:eastAsia="ru-RU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color w:val="000000"/>
      <w:sz w:val="24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1730</Words>
  <Characters>9866</Characters>
  <Lines>82</Lines>
  <Paragraphs>23</Paragraphs>
  <TotalTime>0</TotalTime>
  <ScaleCrop>false</ScaleCrop>
  <LinksUpToDate>false</LinksUpToDate>
  <CharactersWithSpaces>11573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2024-10-11T01:15:00Z</dcterms:created>
  <dc:creator>sparrow19@yandex.ru</dc:creator>
  <cp:lastModifiedBy>andro</cp:lastModifiedBy>
  <dcterms:modified xsi:type="dcterms:W3CDTF">2024-10-11T16:05:13Z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0DD3240F8DD64C78A3A64775CD1977CB_12</vt:lpwstr>
  </property>
</Properties>
</file>