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6380"/>
      </w:tblGrid>
      <w:tr w:rsidR="00AE32BC" w:rsidRPr="009B5EE0" w14:paraId="197C6970" w14:textId="77777777" w:rsidTr="00AE32BC">
        <w:tc>
          <w:tcPr>
            <w:tcW w:w="3397" w:type="dxa"/>
          </w:tcPr>
          <w:p w14:paraId="19943390" w14:textId="3C6C75CE" w:rsidR="00AE32BC" w:rsidRPr="009B5EE0" w:rsidRDefault="00AE32BC" w:rsidP="009B5EE0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9B5EE0">
              <w:rPr>
                <w:noProof/>
                <w:szCs w:val="28"/>
                <w:lang w:eastAsia="ru-RU"/>
              </w:rPr>
              <w:drawing>
                <wp:inline distT="0" distB="0" distL="0" distR="0" wp14:anchorId="27F04331" wp14:editId="38875610">
                  <wp:extent cx="2019300" cy="2692399"/>
                  <wp:effectExtent l="0" t="0" r="0" b="0"/>
                  <wp:docPr id="2098544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00" cy="270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3E94AFEF" w14:textId="77777777" w:rsidR="009B5EE0" w:rsidRDefault="008D5B3F" w:rsidP="009B5EE0">
            <w:pPr>
              <w:spacing w:before="100" w:beforeAutospacing="1" w:after="100" w:afterAutospacing="1" w:line="360" w:lineRule="auto"/>
              <w:contextualSpacing/>
              <w:jc w:val="both"/>
              <w:rPr>
                <w:b/>
                <w:bCs/>
                <w:szCs w:val="28"/>
              </w:rPr>
            </w:pPr>
            <w:r w:rsidRPr="009B5EE0">
              <w:rPr>
                <w:b/>
                <w:bCs/>
                <w:szCs w:val="28"/>
              </w:rPr>
              <w:t xml:space="preserve">  </w:t>
            </w:r>
            <w:bookmarkStart w:id="0" w:name="_GoBack"/>
            <w:proofErr w:type="spellStart"/>
            <w:r w:rsidR="00AE32BC" w:rsidRPr="009B5EE0">
              <w:rPr>
                <w:b/>
                <w:bCs/>
                <w:szCs w:val="28"/>
              </w:rPr>
              <w:t>Кулинич</w:t>
            </w:r>
            <w:proofErr w:type="spellEnd"/>
            <w:r w:rsidR="00AE32BC" w:rsidRPr="009B5EE0">
              <w:rPr>
                <w:b/>
                <w:bCs/>
                <w:szCs w:val="28"/>
              </w:rPr>
              <w:t xml:space="preserve"> Михаил Васильевич</w:t>
            </w:r>
          </w:p>
          <w:bookmarkEnd w:id="0"/>
          <w:p w14:paraId="5CB7335F" w14:textId="3FA1A693" w:rsidR="001A054B" w:rsidRPr="009B5EE0" w:rsidRDefault="001A054B" w:rsidP="009B5EE0">
            <w:pPr>
              <w:spacing w:before="100" w:beforeAutospacing="1" w:after="100" w:afterAutospacing="1" w:line="360" w:lineRule="auto"/>
              <w:contextualSpacing/>
              <w:jc w:val="both"/>
              <w:rPr>
                <w:b/>
                <w:bCs/>
                <w:szCs w:val="28"/>
              </w:rPr>
            </w:pPr>
            <w:r w:rsidRPr="009B5EE0">
              <w:rPr>
                <w:szCs w:val="28"/>
              </w:rPr>
              <w:t>Мой прапрадедушка родил</w:t>
            </w:r>
            <w:r w:rsidR="009B5EE0">
              <w:rPr>
                <w:szCs w:val="28"/>
              </w:rPr>
              <w:t xml:space="preserve">ся 08.11.1905 в г. Оренбурге. К </w:t>
            </w:r>
            <w:r w:rsidRPr="009B5EE0">
              <w:rPr>
                <w:szCs w:val="28"/>
              </w:rPr>
              <w:t>сожалению</w:t>
            </w:r>
            <w:r w:rsidR="00FA10FB">
              <w:rPr>
                <w:szCs w:val="28"/>
              </w:rPr>
              <w:t>,</w:t>
            </w:r>
            <w:r w:rsidRPr="009B5EE0">
              <w:rPr>
                <w:szCs w:val="28"/>
              </w:rPr>
              <w:t xml:space="preserve"> данных о его родителях в нашей семье не сохранилось. Еще до войны он был военным. Когда началась война он отправил семью с детьми в Оренбург, а сам отправился воевать из г. Москвы, поэтому его данные мы не нашли на</w:t>
            </w:r>
            <w:r w:rsidR="009B5EE0">
              <w:rPr>
                <w:szCs w:val="28"/>
              </w:rPr>
              <w:t xml:space="preserve"> стеле возле Вечного огня на проспекте Победы</w:t>
            </w:r>
            <w:r w:rsidRPr="009B5EE0">
              <w:rPr>
                <w:szCs w:val="28"/>
              </w:rPr>
              <w:t>.</w:t>
            </w:r>
          </w:p>
          <w:p w14:paraId="658AD0E2" w14:textId="08745C3D" w:rsidR="001A054B" w:rsidRPr="009B5EE0" w:rsidRDefault="001A054B" w:rsidP="009B5EE0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szCs w:val="28"/>
              </w:rPr>
            </w:pPr>
          </w:p>
        </w:tc>
      </w:tr>
    </w:tbl>
    <w:p w14:paraId="6DB1627A" w14:textId="48CBE726" w:rsidR="009B5EE0" w:rsidRDefault="001A054B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szCs w:val="28"/>
        </w:rPr>
      </w:pPr>
      <w:r w:rsidRPr="009B5EE0">
        <w:rPr>
          <w:szCs w:val="28"/>
        </w:rPr>
        <w:t xml:space="preserve">Начинал службу как красногвардеец, во время войны был </w:t>
      </w:r>
      <w:proofErr w:type="spellStart"/>
      <w:r w:rsidR="001666CC" w:rsidRPr="009B5EE0">
        <w:rPr>
          <w:szCs w:val="28"/>
        </w:rPr>
        <w:t>гв</w:t>
      </w:r>
      <w:proofErr w:type="spellEnd"/>
      <w:r w:rsidR="001666CC" w:rsidRPr="009B5EE0">
        <w:rPr>
          <w:szCs w:val="28"/>
        </w:rPr>
        <w:t>.</w:t>
      </w:r>
      <w:r w:rsidR="00FA10FB">
        <w:rPr>
          <w:szCs w:val="28"/>
        </w:rPr>
        <w:t xml:space="preserve"> </w:t>
      </w:r>
      <w:r w:rsidR="001666CC" w:rsidRPr="009B5EE0">
        <w:rPr>
          <w:szCs w:val="28"/>
        </w:rPr>
        <w:t xml:space="preserve">политруком, </w:t>
      </w:r>
      <w:proofErr w:type="spellStart"/>
      <w:r w:rsidR="001666CC" w:rsidRPr="009B5EE0">
        <w:rPr>
          <w:szCs w:val="28"/>
        </w:rPr>
        <w:t>гв</w:t>
      </w:r>
      <w:proofErr w:type="spellEnd"/>
      <w:r w:rsidR="001666CC" w:rsidRPr="009B5EE0">
        <w:rPr>
          <w:szCs w:val="28"/>
        </w:rPr>
        <w:t>.</w:t>
      </w:r>
      <w:r w:rsidR="00FA10FB">
        <w:rPr>
          <w:szCs w:val="28"/>
        </w:rPr>
        <w:t xml:space="preserve"> </w:t>
      </w:r>
      <w:r w:rsidR="001666CC" w:rsidRPr="009B5EE0">
        <w:rPr>
          <w:szCs w:val="28"/>
        </w:rPr>
        <w:t>капитан, закончил службу капитаном. Начинал войну с г. Москвы, закончил в Германии. Воевал на Западной фронте, 2 Белорусском фронте, а также в партизанском отряде (данная фотография сделана как раз во</w:t>
      </w:r>
      <w:r w:rsidR="00FA10FB">
        <w:rPr>
          <w:szCs w:val="28"/>
        </w:rPr>
        <w:t xml:space="preserve"> время нахождения в партизанском</w:t>
      </w:r>
      <w:r w:rsidR="001666CC" w:rsidRPr="009B5EE0">
        <w:rPr>
          <w:szCs w:val="28"/>
        </w:rPr>
        <w:t xml:space="preserve"> отряде – перекур на бревне). За время войны получил следующие награды:</w:t>
      </w:r>
      <w:r w:rsidR="009B5EE0">
        <w:rPr>
          <w:szCs w:val="28"/>
        </w:rPr>
        <w:t xml:space="preserve"> </w:t>
      </w:r>
    </w:p>
    <w:p w14:paraId="163A9F4D" w14:textId="08E3FCBB" w:rsidR="009B5EE0" w:rsidRDefault="009B5EE0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Медаль «За отвагу», </w:t>
      </w:r>
      <w:r w:rsidR="001666CC" w:rsidRPr="009B5EE0">
        <w:rPr>
          <w:rFonts w:eastAsia="Times New Roman" w:cs="Times New Roman"/>
          <w:szCs w:val="28"/>
          <w:lang w:eastAsia="ru-RU"/>
        </w:rPr>
        <w:t xml:space="preserve">Орден Красной Звезды </w:t>
      </w:r>
      <w:r>
        <w:rPr>
          <w:rFonts w:eastAsia="Times New Roman" w:cs="Times New Roman"/>
          <w:szCs w:val="28"/>
          <w:lang w:eastAsia="ru-RU"/>
        </w:rPr>
        <w:t xml:space="preserve">– за уничтожение Катюши в </w:t>
      </w:r>
      <w:r w:rsidR="001666CC" w:rsidRPr="009B5EE0">
        <w:rPr>
          <w:rFonts w:eastAsia="Times New Roman" w:cs="Times New Roman"/>
          <w:szCs w:val="28"/>
          <w:lang w:eastAsia="ru-RU"/>
        </w:rPr>
        <w:t>окружении врага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1666CC" w:rsidRPr="009B5EE0">
        <w:rPr>
          <w:rFonts w:eastAsia="Times New Roman" w:cs="Times New Roman"/>
          <w:szCs w:val="28"/>
          <w:lang w:eastAsia="ru-RU"/>
        </w:rPr>
        <w:t xml:space="preserve">Орден </w:t>
      </w:r>
      <w:r>
        <w:rPr>
          <w:rFonts w:eastAsia="Times New Roman" w:cs="Times New Roman"/>
          <w:szCs w:val="28"/>
          <w:lang w:eastAsia="ru-RU"/>
        </w:rPr>
        <w:t xml:space="preserve">Отечественной войны I степени, Орден Отечественной войны II степени, Медаль «За оборону Москвы»,  </w:t>
      </w:r>
      <w:r w:rsidR="001666CC" w:rsidRPr="009B5EE0">
        <w:rPr>
          <w:rFonts w:eastAsia="Times New Roman" w:cs="Times New Roman"/>
          <w:szCs w:val="28"/>
          <w:lang w:eastAsia="ru-RU"/>
        </w:rPr>
        <w:t>Медаль «За взятие Кенигсберга»</w:t>
      </w:r>
      <w:r>
        <w:rPr>
          <w:rFonts w:eastAsia="Times New Roman" w:cs="Times New Roman"/>
          <w:szCs w:val="28"/>
          <w:lang w:eastAsia="ru-RU"/>
        </w:rPr>
        <w:t>,</w:t>
      </w:r>
      <w:r w:rsidR="001666CC" w:rsidRPr="009B5EE0">
        <w:rPr>
          <w:rFonts w:eastAsia="Times New Roman" w:cs="Times New Roman"/>
          <w:szCs w:val="28"/>
          <w:lang w:eastAsia="ru-RU"/>
        </w:rPr>
        <w:t xml:space="preserve"> </w:t>
      </w:r>
      <w:r w:rsidR="001666CC" w:rsidRPr="009B5EE0">
        <w:rPr>
          <w:rFonts w:eastAsia="Times New Roman" w:cs="Times New Roman"/>
          <w:szCs w:val="28"/>
          <w:lang w:eastAsia="ru-RU"/>
        </w:rPr>
        <w:br/>
        <w:t xml:space="preserve">Медаль «За победу над Германией в Великой Отечественной войне 1941–1945 гг.»  </w:t>
      </w:r>
    </w:p>
    <w:p w14:paraId="621DAA2B" w14:textId="6B70DA26" w:rsidR="008D5B3F" w:rsidRPr="009B5EE0" w:rsidRDefault="008D5B3F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szCs w:val="28"/>
        </w:rPr>
      </w:pPr>
      <w:r w:rsidRPr="009B5EE0">
        <w:rPr>
          <w:rFonts w:eastAsia="Times New Roman" w:cs="Times New Roman"/>
          <w:szCs w:val="28"/>
          <w:lang w:eastAsia="ru-RU"/>
        </w:rPr>
        <w:t>После войны вернулся к семье в Оренбург, тут и остался. Работал начальником связи Оренб</w:t>
      </w:r>
      <w:r w:rsidR="009B5EE0">
        <w:rPr>
          <w:rFonts w:eastAsia="Times New Roman" w:cs="Times New Roman"/>
          <w:szCs w:val="28"/>
          <w:lang w:eastAsia="ru-RU"/>
        </w:rPr>
        <w:t xml:space="preserve">ургской области. По словам моей </w:t>
      </w:r>
      <w:r w:rsidRPr="009B5EE0">
        <w:rPr>
          <w:rFonts w:eastAsia="Times New Roman" w:cs="Times New Roman"/>
          <w:szCs w:val="28"/>
          <w:lang w:eastAsia="ru-RU"/>
        </w:rPr>
        <w:t>бабушки</w:t>
      </w:r>
      <w:r w:rsidR="00FA10FB">
        <w:rPr>
          <w:rFonts w:eastAsia="Times New Roman" w:cs="Times New Roman"/>
          <w:szCs w:val="28"/>
          <w:lang w:eastAsia="ru-RU"/>
        </w:rPr>
        <w:t>,</w:t>
      </w:r>
      <w:r w:rsidRPr="009B5EE0">
        <w:rPr>
          <w:rFonts w:eastAsia="Times New Roman" w:cs="Times New Roman"/>
          <w:szCs w:val="28"/>
          <w:lang w:eastAsia="ru-RU"/>
        </w:rPr>
        <w:t xml:space="preserve"> (его внучки) он был честным и справедливым человеком. Она им очень гордилась. И мы в нашей семье помним его подвиги, и я очень горжусь, что мой прапрадед защищал свою Родину и наш народ. </w:t>
      </w:r>
    </w:p>
    <w:p w14:paraId="60F7FC79" w14:textId="24E07A36" w:rsidR="008D5B3F" w:rsidRDefault="008D5B3F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B5EE0">
        <w:rPr>
          <w:rFonts w:eastAsia="Times New Roman" w:cs="Times New Roman"/>
          <w:szCs w:val="28"/>
          <w:lang w:eastAsia="ru-RU"/>
        </w:rPr>
        <w:t>Умер он в 1975 году, через месяц после рождения первого правнука.</w:t>
      </w:r>
    </w:p>
    <w:p w14:paraId="52BD2C74" w14:textId="3E5F38E1" w:rsidR="009B5EE0" w:rsidRDefault="009B5EE0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615E84D" w14:textId="717DC6A2" w:rsidR="009B5EE0" w:rsidRDefault="009B5EE0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013A2DF1" w14:textId="69773BE5" w:rsidR="009B5EE0" w:rsidRPr="009B5EE0" w:rsidRDefault="00FA10FB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Праправнучка героя ВОВ: Быкова Ульяна, 4б класс МОАУ «Лицей №3»</w:t>
      </w:r>
    </w:p>
    <w:p w14:paraId="182C62F7" w14:textId="77777777" w:rsidR="00AE32BC" w:rsidRPr="009B5EE0" w:rsidRDefault="00AE32BC" w:rsidP="009B5EE0">
      <w:pPr>
        <w:spacing w:before="100" w:beforeAutospacing="1" w:after="100" w:afterAutospacing="1" w:line="360" w:lineRule="auto"/>
        <w:ind w:firstLine="709"/>
        <w:contextualSpacing/>
        <w:jc w:val="both"/>
        <w:rPr>
          <w:szCs w:val="28"/>
        </w:rPr>
      </w:pPr>
    </w:p>
    <w:p w14:paraId="2969CE2B" w14:textId="58FBC067" w:rsidR="00F12C76" w:rsidRDefault="00F12C76" w:rsidP="005203A3">
      <w:pPr>
        <w:spacing w:after="0"/>
        <w:jc w:val="both"/>
      </w:pPr>
    </w:p>
    <w:sectPr w:rsidR="00F12C76" w:rsidSect="005203A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E"/>
    <w:rsid w:val="00161EFE"/>
    <w:rsid w:val="001666CC"/>
    <w:rsid w:val="001A054B"/>
    <w:rsid w:val="005203A3"/>
    <w:rsid w:val="00547641"/>
    <w:rsid w:val="005E34E5"/>
    <w:rsid w:val="006C0B77"/>
    <w:rsid w:val="008242FF"/>
    <w:rsid w:val="00870751"/>
    <w:rsid w:val="008D5B3F"/>
    <w:rsid w:val="00922C48"/>
    <w:rsid w:val="009B5EE0"/>
    <w:rsid w:val="00AE32BC"/>
    <w:rsid w:val="00B915B7"/>
    <w:rsid w:val="00C42881"/>
    <w:rsid w:val="00DC36C3"/>
    <w:rsid w:val="00EA59DF"/>
    <w:rsid w:val="00EE4070"/>
    <w:rsid w:val="00F12C76"/>
    <w:rsid w:val="00F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ED4E"/>
  <w15:chartTrackingRefBased/>
  <w15:docId w15:val="{783B5239-0471-4C06-8C81-BDE680B4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EF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1EF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61E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61E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61E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61E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61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1E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61E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1E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1EF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61EF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E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Шевлякова Светлана Михайловна</cp:lastModifiedBy>
  <cp:revision>2</cp:revision>
  <dcterms:created xsi:type="dcterms:W3CDTF">2025-03-01T03:02:00Z</dcterms:created>
  <dcterms:modified xsi:type="dcterms:W3CDTF">2025-03-01T03:02:00Z</dcterms:modified>
</cp:coreProperties>
</file>