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392B1" w14:textId="7256297B" w:rsidR="009F610A" w:rsidRPr="009F610A" w:rsidRDefault="009F610A" w:rsidP="009F610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F610A">
        <w:rPr>
          <w:rFonts w:ascii="Times New Roman" w:hAnsi="Times New Roman" w:cs="Times New Roman"/>
          <w:b/>
          <w:bCs/>
          <w:sz w:val="28"/>
          <w:szCs w:val="28"/>
        </w:rPr>
        <w:t>Сабакарь</w:t>
      </w:r>
      <w:proofErr w:type="spellEnd"/>
      <w:r w:rsidRPr="009F610A">
        <w:rPr>
          <w:rFonts w:ascii="Times New Roman" w:hAnsi="Times New Roman" w:cs="Times New Roman"/>
          <w:b/>
          <w:bCs/>
          <w:sz w:val="28"/>
          <w:szCs w:val="28"/>
        </w:rPr>
        <w:t xml:space="preserve"> Григорий Степанович</w:t>
      </w:r>
    </w:p>
    <w:p w14:paraId="1F8B67C5" w14:textId="5654EDFE" w:rsidR="009F610A" w:rsidRPr="009F610A" w:rsidRDefault="009F610A" w:rsidP="009F610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446480E" w14:textId="05F0E91A" w:rsid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0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401D98" wp14:editId="188E7068">
            <wp:simplePos x="0" y="0"/>
            <wp:positionH relativeFrom="column">
              <wp:posOffset>110490</wp:posOffset>
            </wp:positionH>
            <wp:positionV relativeFrom="paragraph">
              <wp:posOffset>5715</wp:posOffset>
            </wp:positionV>
            <wp:extent cx="2362200" cy="3540125"/>
            <wp:effectExtent l="0" t="0" r="0" b="3175"/>
            <wp:wrapTight wrapText="bothSides">
              <wp:wrapPolygon edited="0">
                <wp:start x="0" y="0"/>
                <wp:lineTo x="0" y="21503"/>
                <wp:lineTo x="21426" y="21503"/>
                <wp:lineTo x="21426" y="0"/>
                <wp:lineTo x="0" y="0"/>
              </wp:wrapPolygon>
            </wp:wrapTight>
            <wp:docPr id="18734853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4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10A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70442A" wp14:editId="404FE589">
            <wp:simplePos x="0" y="0"/>
            <wp:positionH relativeFrom="margin">
              <wp:align>right</wp:align>
            </wp:positionH>
            <wp:positionV relativeFrom="paragraph">
              <wp:posOffset>5292090</wp:posOffset>
            </wp:positionV>
            <wp:extent cx="2792095" cy="1938655"/>
            <wp:effectExtent l="0" t="0" r="8255" b="4445"/>
            <wp:wrapTight wrapText="bothSides">
              <wp:wrapPolygon edited="0">
                <wp:start x="0" y="0"/>
                <wp:lineTo x="0" y="21437"/>
                <wp:lineTo x="21516" y="21437"/>
                <wp:lineTo x="21516" y="0"/>
                <wp:lineTo x="0" y="0"/>
              </wp:wrapPolygon>
            </wp:wrapTight>
            <wp:docPr id="528180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10A">
        <w:rPr>
          <w:rFonts w:ascii="Times New Roman" w:hAnsi="Times New Roman" w:cs="Times New Roman"/>
          <w:sz w:val="24"/>
          <w:szCs w:val="24"/>
        </w:rPr>
        <w:t xml:space="preserve">Мой прадед, </w:t>
      </w:r>
      <w:proofErr w:type="spellStart"/>
      <w:r w:rsidRPr="009F610A">
        <w:rPr>
          <w:rFonts w:ascii="Times New Roman" w:hAnsi="Times New Roman" w:cs="Times New Roman"/>
          <w:sz w:val="24"/>
          <w:szCs w:val="24"/>
        </w:rPr>
        <w:t>Сабакарь</w:t>
      </w:r>
      <w:proofErr w:type="spellEnd"/>
      <w:r w:rsidRPr="009F610A">
        <w:rPr>
          <w:rFonts w:ascii="Times New Roman" w:hAnsi="Times New Roman" w:cs="Times New Roman"/>
          <w:sz w:val="24"/>
          <w:szCs w:val="24"/>
        </w:rPr>
        <w:t xml:space="preserve"> Григорий Степанович, родился 5 сентября 1920 года в посёлке </w:t>
      </w:r>
      <w:proofErr w:type="spellStart"/>
      <w:r w:rsidRPr="009F610A">
        <w:rPr>
          <w:rFonts w:ascii="Times New Roman" w:hAnsi="Times New Roman" w:cs="Times New Roman"/>
          <w:sz w:val="24"/>
          <w:szCs w:val="24"/>
        </w:rPr>
        <w:t>Новохарьковка</w:t>
      </w:r>
      <w:proofErr w:type="spellEnd"/>
      <w:r w:rsidRPr="009F610A">
        <w:rPr>
          <w:rFonts w:ascii="Times New Roman" w:hAnsi="Times New Roman" w:cs="Times New Roman"/>
          <w:sz w:val="24"/>
          <w:szCs w:val="24"/>
        </w:rPr>
        <w:t xml:space="preserve"> Халиловского района Оренбургской области. </w:t>
      </w:r>
    </w:p>
    <w:p w14:paraId="3DED2043" w14:textId="77777777" w:rsid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0A">
        <w:rPr>
          <w:rFonts w:ascii="Times New Roman" w:hAnsi="Times New Roman" w:cs="Times New Roman"/>
          <w:sz w:val="24"/>
          <w:szCs w:val="24"/>
        </w:rPr>
        <w:t xml:space="preserve">В августе 1940-го, последовав призыву Родины «Молодёжь, на самолёты!», оставил второй курс учёбы в Оренбургском сельскохозяйственном институте. Добровольцем был зачислен в первую Чкаловскую военно-авиационную школу пилотов. Окончив её, был направлен в 62-й авиационный штурмовой полк Западного фронта. Имел 18 боевых вылетов, участвовал в Ржевской битве. </w:t>
      </w:r>
    </w:p>
    <w:p w14:paraId="6A01B3C0" w14:textId="77777777" w:rsid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0A">
        <w:rPr>
          <w:rFonts w:ascii="Times New Roman" w:hAnsi="Times New Roman" w:cs="Times New Roman"/>
          <w:sz w:val="24"/>
          <w:szCs w:val="24"/>
        </w:rPr>
        <w:t xml:space="preserve">13 августа 1941 года во время бомбардировки переправы на реке близ </w:t>
      </w:r>
      <w:proofErr w:type="spellStart"/>
      <w:r w:rsidRPr="009F610A">
        <w:rPr>
          <w:rFonts w:ascii="Times New Roman" w:hAnsi="Times New Roman" w:cs="Times New Roman"/>
          <w:sz w:val="24"/>
          <w:szCs w:val="24"/>
        </w:rPr>
        <w:t>Каманово</w:t>
      </w:r>
      <w:proofErr w:type="spellEnd"/>
      <w:r w:rsidRPr="009F610A">
        <w:rPr>
          <w:rFonts w:ascii="Times New Roman" w:hAnsi="Times New Roman" w:cs="Times New Roman"/>
          <w:sz w:val="24"/>
          <w:szCs w:val="24"/>
        </w:rPr>
        <w:t xml:space="preserve">, действуя в составе двух звеньев ИЛ-2, лично зажег 4 автомашины противника с боеприпасами и горючим, уничтожил огнём взвод солдат. При возвращении с боевого задания мотор его самолёта был повреждён огнём зенитной артиллерии врага и стал снижать обороты, постепенно отставая, повергаясь нападению двух вражеских истребителей. Прадед на подбитой машине решил вести с ними бой. Но его самолёт был подожжён. Не дотянув до своих 15 километров, горящий самолёт упал. В бессознательном состоянии дед был подобран нашими войсками и отправлен в госпиталь. </w:t>
      </w:r>
    </w:p>
    <w:p w14:paraId="316F93FC" w14:textId="77777777" w:rsid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0A">
        <w:rPr>
          <w:rFonts w:ascii="Times New Roman" w:hAnsi="Times New Roman" w:cs="Times New Roman"/>
          <w:sz w:val="24"/>
          <w:szCs w:val="24"/>
        </w:rPr>
        <w:t xml:space="preserve">Моему прадеду присвоено воинское звание майор. Он награждён медалью «За отвагу» и Орденом Отечественной войны </w:t>
      </w:r>
      <w:r w:rsidRPr="009F610A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9F610A">
        <w:rPr>
          <w:rFonts w:ascii="Times New Roman" w:hAnsi="Times New Roman" w:cs="Times New Roman"/>
          <w:sz w:val="24"/>
          <w:szCs w:val="24"/>
        </w:rPr>
        <w:t xml:space="preserve"> степени. </w:t>
      </w:r>
    </w:p>
    <w:p w14:paraId="6BA995FC" w14:textId="5E59ADDB" w:rsid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10A">
        <w:rPr>
          <w:rFonts w:ascii="Times New Roman" w:hAnsi="Times New Roman" w:cs="Times New Roman"/>
          <w:sz w:val="24"/>
          <w:szCs w:val="24"/>
        </w:rPr>
        <w:t>А после Великой Отечественной войны у него родилось 3 сына, 6 внуков и пока 16 правнуков. Все мы гордимся подвигом прадеда Гриши и хотим ему соответствовать.</w:t>
      </w:r>
    </w:p>
    <w:p w14:paraId="5A72D837" w14:textId="5474FB1C" w:rsidR="009F610A" w:rsidRPr="009F610A" w:rsidRDefault="009F610A" w:rsidP="009F61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Правнучка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Сабакаря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Григория Степановича Костина Виктория, 10а класс МОАУ «Лицей №3»</w:t>
      </w:r>
    </w:p>
    <w:p w14:paraId="7656D3DA" w14:textId="77777777" w:rsidR="00462A3C" w:rsidRPr="009F610A" w:rsidRDefault="00462A3C" w:rsidP="009F610A">
      <w:pPr>
        <w:spacing w:after="0" w:line="360" w:lineRule="auto"/>
        <w:ind w:firstLine="709"/>
        <w:rPr>
          <w:sz w:val="20"/>
          <w:szCs w:val="20"/>
        </w:rPr>
      </w:pPr>
    </w:p>
    <w:sectPr w:rsidR="00462A3C" w:rsidRPr="009F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0A"/>
    <w:rsid w:val="00462A3C"/>
    <w:rsid w:val="006E44A7"/>
    <w:rsid w:val="009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039B"/>
  <w15:chartTrackingRefBased/>
  <w15:docId w15:val="{9D257020-25D0-4AEE-8501-8A04A3E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0A"/>
  </w:style>
  <w:style w:type="paragraph" w:styleId="1">
    <w:name w:val="heading 1"/>
    <w:basedOn w:val="a"/>
    <w:next w:val="a"/>
    <w:link w:val="10"/>
    <w:uiPriority w:val="9"/>
    <w:qFormat/>
    <w:rsid w:val="009F6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1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1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1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10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10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1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1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1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1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1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1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10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10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sparrow19@yandex.ru</dc:creator>
  <cp:keywords/>
  <dc:description/>
  <cp:lastModifiedBy>sparrow19@yandex.ru</cp:lastModifiedBy>
  <cp:revision>1</cp:revision>
  <dcterms:created xsi:type="dcterms:W3CDTF">2025-03-11T13:43:00Z</dcterms:created>
  <dcterms:modified xsi:type="dcterms:W3CDTF">2025-03-11T13:49:00Z</dcterms:modified>
</cp:coreProperties>
</file>